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85E8" w14:textId="14A0A918" w:rsidR="00385FE4" w:rsidRPr="00CB2858" w:rsidRDefault="000A636F" w:rsidP="00477A9D">
      <w:pPr>
        <w:outlineLvl w:val="0"/>
        <w:rPr>
          <w:rFonts w:asciiTheme="majorHAnsi" w:hAnsiTheme="majorHAnsi"/>
          <w:b/>
          <w:color w:val="92D050"/>
          <w:sz w:val="44"/>
          <w:szCs w:val="44"/>
          <w:lang w:val="sl-SI"/>
        </w:rPr>
      </w:pPr>
      <w:r w:rsidRPr="00CB2858">
        <w:rPr>
          <w:rFonts w:asciiTheme="majorHAnsi" w:hAnsiTheme="majorHAnsi"/>
          <w:b/>
          <w:color w:val="92D050"/>
          <w:sz w:val="44"/>
          <w:szCs w:val="44"/>
          <w:lang w:val="sl-SI"/>
        </w:rPr>
        <w:t xml:space="preserve">PRAVILNIK TEKMOVANJA </w:t>
      </w:r>
    </w:p>
    <w:p w14:paraId="264BE4DB" w14:textId="77777777" w:rsidR="00A17DB2" w:rsidRPr="00CB2858" w:rsidRDefault="000A636F" w:rsidP="00477A9D">
      <w:pPr>
        <w:outlineLvl w:val="0"/>
        <w:rPr>
          <w:rFonts w:asciiTheme="majorHAnsi" w:hAnsiTheme="majorHAnsi"/>
          <w:color w:val="92D050"/>
          <w:sz w:val="36"/>
          <w:szCs w:val="36"/>
          <w:lang w:val="sl-SI"/>
        </w:rPr>
      </w:pPr>
      <w:r w:rsidRPr="00CB2858">
        <w:rPr>
          <w:rFonts w:asciiTheme="majorHAnsi" w:hAnsiTheme="majorHAnsi"/>
          <w:color w:val="92D050"/>
          <w:sz w:val="36"/>
          <w:szCs w:val="36"/>
          <w:lang w:val="sl-SI"/>
        </w:rPr>
        <w:t>V KUHANJU</w:t>
      </w:r>
      <w:r w:rsidR="00385FE4" w:rsidRPr="00CB2858">
        <w:rPr>
          <w:rFonts w:asciiTheme="majorHAnsi" w:hAnsiTheme="majorHAnsi"/>
          <w:color w:val="92D050"/>
          <w:sz w:val="36"/>
          <w:szCs w:val="36"/>
          <w:lang w:val="sl-SI"/>
        </w:rPr>
        <w:t xml:space="preserve"> </w:t>
      </w:r>
      <w:r w:rsidRPr="00CB2858">
        <w:rPr>
          <w:rFonts w:asciiTheme="majorHAnsi" w:hAnsiTheme="majorHAnsi"/>
          <w:color w:val="92D050"/>
          <w:sz w:val="36"/>
          <w:szCs w:val="36"/>
          <w:lang w:val="sl-SI"/>
        </w:rPr>
        <w:t>TRŽIŠKIH BRŽOL NA OD</w:t>
      </w:r>
      <w:r w:rsidR="00385FE4" w:rsidRPr="00CB2858">
        <w:rPr>
          <w:rFonts w:asciiTheme="majorHAnsi" w:hAnsiTheme="majorHAnsi"/>
          <w:color w:val="92D050"/>
          <w:sz w:val="36"/>
          <w:szCs w:val="36"/>
          <w:lang w:val="sl-SI"/>
        </w:rPr>
        <w:t>P</w:t>
      </w:r>
      <w:r w:rsidRPr="00CB2858">
        <w:rPr>
          <w:rFonts w:asciiTheme="majorHAnsi" w:hAnsiTheme="majorHAnsi"/>
          <w:color w:val="92D050"/>
          <w:sz w:val="36"/>
          <w:szCs w:val="36"/>
          <w:lang w:val="sl-SI"/>
        </w:rPr>
        <w:t>RTEM OGNJU</w:t>
      </w:r>
    </w:p>
    <w:p w14:paraId="48977BA7" w14:textId="77777777" w:rsidR="00461613" w:rsidRPr="00CB2858" w:rsidRDefault="00461613" w:rsidP="00477A9D">
      <w:pPr>
        <w:rPr>
          <w:rFonts w:asciiTheme="majorHAnsi" w:hAnsiTheme="majorHAnsi"/>
          <w:b/>
          <w:sz w:val="20"/>
          <w:szCs w:val="20"/>
          <w:lang w:val="sl-SI"/>
        </w:rPr>
      </w:pPr>
    </w:p>
    <w:p w14:paraId="766F8431" w14:textId="6BE07F87" w:rsidR="000A636F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Tekmovanje v kuhanju tržiških bržol</w:t>
      </w:r>
      <w:r w:rsidR="000A41C2" w:rsidRPr="00CB2858">
        <w:rPr>
          <w:rFonts w:asciiTheme="majorHAnsi" w:hAnsiTheme="majorHAnsi"/>
          <w:sz w:val="22"/>
          <w:szCs w:val="22"/>
          <w:lang w:val="sl-SI"/>
        </w:rPr>
        <w:t xml:space="preserve"> se bo odvijalo v sklopu </w:t>
      </w:r>
      <w:r w:rsidR="00D008AB" w:rsidRPr="00CB2858">
        <w:rPr>
          <w:rFonts w:asciiTheme="majorHAnsi" w:hAnsiTheme="majorHAnsi"/>
          <w:sz w:val="22"/>
          <w:szCs w:val="22"/>
          <w:lang w:val="sl-SI"/>
        </w:rPr>
        <w:t>4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9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. 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Šuštarske nedelje 4</w:t>
      </w:r>
      <w:r w:rsidR="00D008AB" w:rsidRPr="00CB2858">
        <w:rPr>
          <w:rFonts w:asciiTheme="majorHAnsi" w:hAnsiTheme="majorHAnsi"/>
          <w:sz w:val="22"/>
          <w:szCs w:val="22"/>
          <w:lang w:val="sl-SI"/>
        </w:rPr>
        <w:t>.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D008AB" w:rsidRPr="00CB2858">
        <w:rPr>
          <w:rFonts w:asciiTheme="majorHAnsi" w:hAnsiTheme="majorHAnsi"/>
          <w:sz w:val="22"/>
          <w:szCs w:val="22"/>
          <w:lang w:val="sl-SI"/>
        </w:rPr>
        <w:t>septembra 201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6</w:t>
      </w:r>
      <w:r w:rsidR="00CB2858">
        <w:rPr>
          <w:rFonts w:asciiTheme="majorHAnsi" w:hAnsiTheme="majorHAnsi"/>
          <w:sz w:val="22"/>
          <w:szCs w:val="22"/>
          <w:lang w:val="sl-SI"/>
        </w:rPr>
        <w:t>.</w:t>
      </w:r>
    </w:p>
    <w:p w14:paraId="2F2F336E" w14:textId="77777777" w:rsidR="000A636F" w:rsidRPr="00CB2858" w:rsidRDefault="000A636F" w:rsidP="00477A9D">
      <w:pPr>
        <w:rPr>
          <w:rFonts w:asciiTheme="majorHAnsi" w:hAnsiTheme="majorHAnsi"/>
          <w:sz w:val="20"/>
          <w:szCs w:val="20"/>
          <w:lang w:val="sl-SI"/>
        </w:rPr>
      </w:pPr>
    </w:p>
    <w:p w14:paraId="40D4BE87" w14:textId="77777777" w:rsidR="000A636F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Organizator tekmovanja je 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>Turistično društvo Tržič</w:t>
      </w:r>
      <w:r w:rsidRPr="00CB2858">
        <w:rPr>
          <w:rFonts w:asciiTheme="majorHAnsi" w:hAnsiTheme="majorHAnsi"/>
          <w:sz w:val="22"/>
          <w:szCs w:val="22"/>
          <w:lang w:val="sl-SI"/>
        </w:rPr>
        <w:t>.</w:t>
      </w:r>
    </w:p>
    <w:p w14:paraId="3C9E2A65" w14:textId="5CDF6A2E" w:rsidR="000A636F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Vodja prireditve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 xml:space="preserve"> in tekmovanja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je </w:t>
      </w:r>
      <w:r w:rsidR="00D008AB" w:rsidRPr="00CB2858">
        <w:rPr>
          <w:rFonts w:asciiTheme="majorHAnsi" w:hAnsiTheme="majorHAnsi"/>
          <w:b/>
          <w:sz w:val="22"/>
          <w:szCs w:val="22"/>
          <w:lang w:val="sl-SI"/>
        </w:rPr>
        <w:t>Dušan Podrekar</w:t>
      </w:r>
      <w:r w:rsidR="00CB2858">
        <w:rPr>
          <w:rFonts w:asciiTheme="majorHAnsi" w:hAnsiTheme="majorHAnsi"/>
          <w:sz w:val="22"/>
          <w:szCs w:val="22"/>
          <w:lang w:val="sl-SI"/>
        </w:rPr>
        <w:t>, predsedn</w:t>
      </w:r>
      <w:r w:rsidR="00477A9D">
        <w:rPr>
          <w:rFonts w:asciiTheme="majorHAnsi" w:hAnsiTheme="majorHAnsi"/>
          <w:sz w:val="22"/>
          <w:szCs w:val="22"/>
          <w:lang w:val="sl-SI"/>
        </w:rPr>
        <w:t>i</w:t>
      </w:r>
      <w:r w:rsidR="00CB2858">
        <w:rPr>
          <w:rFonts w:asciiTheme="majorHAnsi" w:hAnsiTheme="majorHAnsi"/>
          <w:sz w:val="22"/>
          <w:szCs w:val="22"/>
          <w:lang w:val="sl-SI"/>
        </w:rPr>
        <w:t>k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D008AB" w:rsidRPr="00CB2858">
        <w:rPr>
          <w:rFonts w:asciiTheme="majorHAnsi" w:hAnsiTheme="majorHAnsi"/>
          <w:b/>
          <w:sz w:val="22"/>
          <w:szCs w:val="22"/>
          <w:lang w:val="sl-SI"/>
        </w:rPr>
        <w:t>NO TD Tržič</w:t>
      </w:r>
      <w:r w:rsidRPr="00CB2858">
        <w:rPr>
          <w:rFonts w:asciiTheme="majorHAnsi" w:hAnsiTheme="majorHAnsi"/>
          <w:sz w:val="22"/>
          <w:szCs w:val="22"/>
          <w:lang w:val="sl-SI"/>
        </w:rPr>
        <w:t>, koordinator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ka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je </w:t>
      </w:r>
      <w:r w:rsidR="000F3F99" w:rsidRPr="00CB2858">
        <w:rPr>
          <w:rFonts w:asciiTheme="majorHAnsi" w:hAnsiTheme="majorHAnsi"/>
          <w:b/>
          <w:sz w:val="22"/>
          <w:szCs w:val="22"/>
          <w:lang w:val="sl-SI"/>
        </w:rPr>
        <w:t>Urša Podrekar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, 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 xml:space="preserve">tehnično ekipo sestavljajo člani TD Tržič.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1ACD2701" w14:textId="77777777" w:rsidR="00FB2361" w:rsidRPr="00CB2858" w:rsidRDefault="00FB2361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4B5E21B0" w14:textId="77777777" w:rsidR="000F3F99" w:rsidRPr="00CB2858" w:rsidRDefault="00990DE5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Ekipe se prijavijo 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s </w:t>
      </w:r>
      <w:r w:rsidRPr="00CB2858">
        <w:rPr>
          <w:rFonts w:asciiTheme="majorHAnsi" w:hAnsiTheme="majorHAnsi"/>
          <w:sz w:val="22"/>
          <w:szCs w:val="22"/>
          <w:lang w:val="sl-SI"/>
        </w:rPr>
        <w:t>prijavnic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o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>,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 ki jim omogoča udeležbo na tekmovanju.</w:t>
      </w:r>
    </w:p>
    <w:p w14:paraId="753F2BFC" w14:textId="77777777" w:rsidR="000A636F" w:rsidRPr="00CB2858" w:rsidRDefault="001A03B0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13875497" w14:textId="77777777" w:rsidR="00DF7DF9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Število tekmujočih je omejeno, 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 xml:space="preserve">ekipe štejejo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najmanj </w:t>
      </w:r>
      <w:r w:rsidR="00D008AB" w:rsidRPr="00CB2858">
        <w:rPr>
          <w:rFonts w:asciiTheme="majorHAnsi" w:hAnsiTheme="majorHAnsi"/>
          <w:sz w:val="22"/>
          <w:szCs w:val="22"/>
          <w:lang w:val="sl-SI"/>
        </w:rPr>
        <w:t>2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člani in največ 5 članov.  Vsaka ekipa mora v prijavnico obvezno navesti tudi vodjo ekipe, ki bo obenem zadolžen za stike </w:t>
      </w:r>
      <w:r w:rsidR="00990DE5" w:rsidRPr="00CB2858">
        <w:rPr>
          <w:rFonts w:asciiTheme="majorHAnsi" w:hAnsiTheme="majorHAnsi"/>
          <w:sz w:val="22"/>
          <w:szCs w:val="22"/>
          <w:lang w:val="sl-SI"/>
        </w:rPr>
        <w:t>z mediji  za predstavitev ekip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>.</w:t>
      </w:r>
      <w:r w:rsidR="00DF7DF9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49C4EA04" w14:textId="77777777" w:rsidR="000A636F" w:rsidRPr="00CB2858" w:rsidRDefault="00DF7DF9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S</w:t>
      </w:r>
      <w:r w:rsidR="003944AA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podpisom PRIJAVNICE ekipa soglaša, da sme organizator </w:t>
      </w:r>
      <w:r w:rsidR="003944AA" w:rsidRPr="00CB2858">
        <w:rPr>
          <w:rFonts w:asciiTheme="majorHAnsi" w:hAnsiTheme="majorHAnsi"/>
          <w:sz w:val="22"/>
          <w:szCs w:val="22"/>
          <w:lang w:val="sl-SI"/>
        </w:rPr>
        <w:t xml:space="preserve">slikovno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gradivo </w:t>
      </w:r>
      <w:r w:rsidR="003944AA" w:rsidRPr="00CB2858">
        <w:rPr>
          <w:rFonts w:asciiTheme="majorHAnsi" w:hAnsiTheme="majorHAnsi"/>
          <w:sz w:val="22"/>
          <w:szCs w:val="22"/>
          <w:lang w:val="sl-SI"/>
        </w:rPr>
        <w:t>posneto na tekmovanju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uporabi</w:t>
      </w:r>
      <w:r w:rsidR="003944AA" w:rsidRPr="00CB2858">
        <w:rPr>
          <w:rFonts w:asciiTheme="majorHAnsi" w:hAnsiTheme="majorHAnsi"/>
          <w:sz w:val="22"/>
          <w:szCs w:val="22"/>
          <w:lang w:val="sl-SI"/>
        </w:rPr>
        <w:t>ti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za </w:t>
      </w:r>
      <w:r w:rsidR="003944AA" w:rsidRPr="00CB2858">
        <w:rPr>
          <w:rFonts w:asciiTheme="majorHAnsi" w:hAnsiTheme="majorHAnsi"/>
          <w:sz w:val="22"/>
          <w:szCs w:val="22"/>
          <w:lang w:val="sl-SI"/>
        </w:rPr>
        <w:t>promocijske aktivnosti.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22526808" w14:textId="77777777" w:rsidR="00990DE5" w:rsidRPr="00CB2858" w:rsidRDefault="00990DE5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4E6DC6CF" w14:textId="27BD39F9" w:rsidR="00CF36DF" w:rsidRPr="00CB2858" w:rsidRDefault="001A03B0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Prijavnina </w:t>
      </w:r>
      <w:r w:rsidR="00D008AB" w:rsidRPr="00CB2858">
        <w:rPr>
          <w:rFonts w:asciiTheme="majorHAnsi" w:hAnsiTheme="majorHAnsi"/>
          <w:b/>
          <w:sz w:val="22"/>
          <w:szCs w:val="22"/>
          <w:lang w:val="sl-SI"/>
        </w:rPr>
        <w:t>20</w:t>
      </w:r>
      <w:r w:rsidR="00CB2858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D008AB" w:rsidRPr="00CB2858">
        <w:rPr>
          <w:rFonts w:asciiTheme="majorHAnsi" w:hAnsiTheme="majorHAnsi"/>
          <w:b/>
          <w:sz w:val="22"/>
          <w:szCs w:val="22"/>
          <w:lang w:val="sl-SI"/>
        </w:rPr>
        <w:t xml:space="preserve">EUR 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(vključen 20% DDV) </w:t>
      </w:r>
    </w:p>
    <w:p w14:paraId="6470CD1C" w14:textId="77777777" w:rsidR="000A636F" w:rsidRPr="00CB2858" w:rsidRDefault="000A636F" w:rsidP="00477A9D">
      <w:pPr>
        <w:rPr>
          <w:rFonts w:asciiTheme="majorHAnsi" w:hAnsiTheme="majorHAnsi"/>
          <w:sz w:val="20"/>
          <w:szCs w:val="20"/>
          <w:lang w:val="sl-SI"/>
        </w:rPr>
      </w:pPr>
    </w:p>
    <w:p w14:paraId="5679AA2D" w14:textId="77777777" w:rsidR="00CF36DF" w:rsidRPr="00CB2858" w:rsidRDefault="000F3F99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Organizator zagotovi</w:t>
      </w:r>
      <w:r w:rsidR="00CF36DF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:</w:t>
      </w:r>
    </w:p>
    <w:p w14:paraId="1482559E" w14:textId="3C91AD63" w:rsidR="00474CF5" w:rsidRPr="00CB2858" w:rsidRDefault="000F3F99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3</w:t>
      </w:r>
      <w:r w:rsidR="00474CF5" w:rsidRPr="00CB2858">
        <w:rPr>
          <w:rFonts w:asciiTheme="majorHAnsi" w:hAnsiTheme="majorHAnsi"/>
          <w:sz w:val="22"/>
          <w:szCs w:val="22"/>
          <w:lang w:val="sl-SI"/>
        </w:rPr>
        <w:t xml:space="preserve"> kg ovčjega mesa (ekipa ga lahko prevza</w:t>
      </w:r>
      <w:r w:rsidR="00B44BC1">
        <w:rPr>
          <w:rFonts w:asciiTheme="majorHAnsi" w:hAnsiTheme="majorHAnsi"/>
          <w:sz w:val="22"/>
          <w:szCs w:val="22"/>
          <w:lang w:val="sl-SI"/>
        </w:rPr>
        <w:t>m</w:t>
      </w:r>
      <w:bookmarkStart w:id="0" w:name="_GoBack"/>
      <w:bookmarkEnd w:id="0"/>
      <w:r w:rsidR="00474CF5" w:rsidRPr="00CB2858">
        <w:rPr>
          <w:rFonts w:asciiTheme="majorHAnsi" w:hAnsiTheme="majorHAnsi"/>
          <w:sz w:val="22"/>
          <w:szCs w:val="22"/>
          <w:lang w:val="sl-SI"/>
        </w:rPr>
        <w:t>e v petek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2</w:t>
      </w:r>
      <w:r w:rsidR="00591080" w:rsidRPr="00CB2858">
        <w:rPr>
          <w:rFonts w:asciiTheme="majorHAnsi" w:hAnsiTheme="majorHAnsi"/>
          <w:sz w:val="22"/>
          <w:szCs w:val="22"/>
          <w:lang w:val="sl-SI"/>
        </w:rPr>
        <w:t>.9.201</w:t>
      </w:r>
      <w:r w:rsidRPr="00CB2858">
        <w:rPr>
          <w:rFonts w:asciiTheme="majorHAnsi" w:hAnsiTheme="majorHAnsi"/>
          <w:sz w:val="22"/>
          <w:szCs w:val="22"/>
          <w:lang w:val="sl-SI"/>
        </w:rPr>
        <w:t>6</w:t>
      </w:r>
      <w:r w:rsidR="00591080" w:rsidRPr="00CB2858">
        <w:rPr>
          <w:rFonts w:asciiTheme="majorHAnsi" w:hAnsiTheme="majorHAnsi"/>
          <w:sz w:val="22"/>
          <w:szCs w:val="22"/>
          <w:lang w:val="sl-SI"/>
        </w:rPr>
        <w:t xml:space="preserve"> v prostorih TD Tržič</w:t>
      </w:r>
      <w:r w:rsidR="00081375" w:rsidRPr="00CB2858">
        <w:rPr>
          <w:rFonts w:asciiTheme="majorHAnsi" w:hAnsiTheme="majorHAnsi"/>
          <w:sz w:val="22"/>
          <w:szCs w:val="22"/>
          <w:lang w:val="sl-SI"/>
        </w:rPr>
        <w:t>).</w:t>
      </w:r>
    </w:p>
    <w:p w14:paraId="671B5CFF" w14:textId="77777777" w:rsidR="00461613" w:rsidRPr="00CB2858" w:rsidRDefault="00461613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Priprava prostora in kurišča ter osnovna oprema za ekipe (klopi in mize)</w:t>
      </w:r>
    </w:p>
    <w:p w14:paraId="1FCB913C" w14:textId="77777777" w:rsidR="00461613" w:rsidRPr="00CB2858" w:rsidRDefault="00461613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Zaščita kurišča </w:t>
      </w:r>
    </w:p>
    <w:p w14:paraId="5F8F622B" w14:textId="77777777" w:rsidR="00461613" w:rsidRPr="00CB2858" w:rsidRDefault="00461613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Drva za kuhanje </w:t>
      </w:r>
    </w:p>
    <w:p w14:paraId="1AB5EE61" w14:textId="77777777" w:rsidR="00BC52B0" w:rsidRPr="00CB2858" w:rsidRDefault="00D957EC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Varovanje in p</w:t>
      </w:r>
      <w:r w:rsidR="00CF36DF" w:rsidRPr="00CB2858">
        <w:rPr>
          <w:rFonts w:asciiTheme="majorHAnsi" w:hAnsiTheme="majorHAnsi"/>
          <w:sz w:val="22"/>
          <w:szCs w:val="22"/>
          <w:lang w:val="sl-SI"/>
        </w:rPr>
        <w:t>ožarna varnost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 (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>dežurstvo usposobljenega gasilca z opremo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) 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5086C226" w14:textId="77777777" w:rsidR="00CF36DF" w:rsidRPr="00CB2858" w:rsidRDefault="001A03B0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D</w:t>
      </w:r>
      <w:r w:rsidR="00CF36DF" w:rsidRPr="00CB2858">
        <w:rPr>
          <w:rFonts w:asciiTheme="majorHAnsi" w:hAnsiTheme="majorHAnsi"/>
          <w:sz w:val="22"/>
          <w:szCs w:val="22"/>
          <w:lang w:val="sl-SI"/>
        </w:rPr>
        <w:t>ostop do vode</w:t>
      </w:r>
    </w:p>
    <w:p w14:paraId="5CD30D82" w14:textId="77777777" w:rsidR="001A03B0" w:rsidRPr="00CB2858" w:rsidRDefault="001A03B0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O</w:t>
      </w:r>
      <w:r w:rsidR="00CF36DF" w:rsidRPr="00CB2858">
        <w:rPr>
          <w:rFonts w:asciiTheme="majorHAnsi" w:hAnsiTheme="majorHAnsi"/>
          <w:sz w:val="22"/>
          <w:szCs w:val="22"/>
          <w:lang w:val="sl-SI"/>
        </w:rPr>
        <w:t>dvoz komunalnih odpadkov</w:t>
      </w:r>
    </w:p>
    <w:p w14:paraId="27BA2F09" w14:textId="77777777" w:rsidR="00876026" w:rsidRPr="00CB2858" w:rsidRDefault="001A03B0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Kruh, plastični krožniki in pribor za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 degustacijo in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razdelitev porcij med obiskovalce</w:t>
      </w:r>
    </w:p>
    <w:p w14:paraId="2CAB3AF2" w14:textId="77777777" w:rsidR="001A03B0" w:rsidRPr="00CB2858" w:rsidRDefault="00876026" w:rsidP="00477A9D">
      <w:pPr>
        <w:numPr>
          <w:ilvl w:val="0"/>
          <w:numId w:val="3"/>
        </w:num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Senčnik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4001251D" w14:textId="77777777" w:rsidR="00CB1496" w:rsidRPr="00CB2858" w:rsidRDefault="00CB1496" w:rsidP="00477A9D">
      <w:pPr>
        <w:numPr>
          <w:ilvl w:val="0"/>
          <w:numId w:val="3"/>
        </w:num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Gasilska miza in klop</w:t>
      </w:r>
    </w:p>
    <w:p w14:paraId="06F9A327" w14:textId="77777777" w:rsidR="00CB1496" w:rsidRPr="00CB2858" w:rsidRDefault="00CB1496" w:rsidP="00477A9D">
      <w:pPr>
        <w:ind w:left="720"/>
        <w:rPr>
          <w:rFonts w:asciiTheme="majorHAnsi" w:hAnsiTheme="majorHAnsi"/>
          <w:sz w:val="22"/>
          <w:szCs w:val="22"/>
          <w:lang w:val="sl-SI"/>
        </w:rPr>
      </w:pPr>
    </w:p>
    <w:p w14:paraId="31F4CBF0" w14:textId="77777777" w:rsidR="00985FC7" w:rsidRPr="00CB2858" w:rsidRDefault="00985FC7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Posamezna ekipa mora prinesti s seboj:</w:t>
      </w:r>
    </w:p>
    <w:p w14:paraId="17407594" w14:textId="17BDFC5C" w:rsidR="00D957EC" w:rsidRPr="00CB2858" w:rsidRDefault="008E16FE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>začimbe,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 krompir, 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 xml:space="preserve">čebulo in ostale sestavine po </w:t>
      </w:r>
      <w:r w:rsidR="00D957EC" w:rsidRPr="00CB2858">
        <w:rPr>
          <w:rFonts w:asciiTheme="majorHAnsi" w:hAnsiTheme="majorHAnsi"/>
          <w:sz w:val="22"/>
          <w:szCs w:val="22"/>
          <w:lang w:val="sl-SI"/>
        </w:rPr>
        <w:t>lastni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presoji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1EEB7BDF" w14:textId="5FC2636B" w:rsidR="00756477" w:rsidRPr="00CB2858" w:rsidRDefault="002D07D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kotliček za kuhanje 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>- najmanj 10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 xml:space="preserve">l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- 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>desko za rezanje</w:t>
      </w:r>
    </w:p>
    <w:p w14:paraId="4AFBC9F7" w14:textId="77777777" w:rsidR="00985FC7" w:rsidRPr="00CB2858" w:rsidRDefault="002D07D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>nož za rezanje čebule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 in 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>lupljenje krompirja</w:t>
      </w:r>
    </w:p>
    <w:p w14:paraId="387FEC29" w14:textId="77777777" w:rsidR="00985FC7" w:rsidRPr="00CB2858" w:rsidRDefault="002D07D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- košaro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 xml:space="preserve"> za kruh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 xml:space="preserve">, 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>zajemalke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, kuhalnice</w:t>
      </w:r>
    </w:p>
    <w:p w14:paraId="1E93BC29" w14:textId="77777777" w:rsidR="00985FC7" w:rsidRPr="00CB2858" w:rsidRDefault="002D07D1" w:rsidP="00477A9D">
      <w:pPr>
        <w:outlineLvl w:val="0"/>
        <w:rPr>
          <w:rFonts w:asciiTheme="majorHAnsi" w:hAnsiTheme="majorHAnsi"/>
          <w:color w:val="FF0000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</w:t>
      </w:r>
      <w:r w:rsidR="00985FC7" w:rsidRPr="00CB2858">
        <w:rPr>
          <w:rFonts w:asciiTheme="majorHAnsi" w:hAnsiTheme="majorHAnsi"/>
          <w:sz w:val="22"/>
          <w:szCs w:val="22"/>
          <w:lang w:val="sl-SI"/>
        </w:rPr>
        <w:t>sklede po potrebi in lastni presoji</w:t>
      </w:r>
    </w:p>
    <w:p w14:paraId="24A62D83" w14:textId="77777777" w:rsidR="00AB42DC" w:rsidRPr="00CB2858" w:rsidRDefault="00985FC7" w:rsidP="00477A9D">
      <w:p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</w:t>
      </w:r>
      <w:r w:rsidR="00AB42DC" w:rsidRPr="00CB2858">
        <w:rPr>
          <w:rFonts w:asciiTheme="majorHAnsi" w:hAnsiTheme="majorHAnsi"/>
          <w:sz w:val="22"/>
          <w:szCs w:val="22"/>
          <w:lang w:val="sl-SI"/>
        </w:rPr>
        <w:t xml:space="preserve">posodo za vodo </w:t>
      </w:r>
    </w:p>
    <w:p w14:paraId="162CD269" w14:textId="79DF7276" w:rsidR="00AB42DC" w:rsidRPr="00CB2858" w:rsidRDefault="00AB42DC" w:rsidP="00477A9D">
      <w:p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- škaf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za pomivanje posode </w:t>
      </w:r>
    </w:p>
    <w:p w14:paraId="5090B520" w14:textId="77777777" w:rsidR="002D07D1" w:rsidRPr="00CB2858" w:rsidRDefault="002D07D1" w:rsidP="00477A9D">
      <w:p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vreča za odpadke </w:t>
      </w:r>
    </w:p>
    <w:p w14:paraId="5A816231" w14:textId="77777777" w:rsidR="001E72D3" w:rsidRPr="00CB2858" w:rsidRDefault="001E72D3" w:rsidP="00477A9D">
      <w:p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- kuhinjske krpe</w:t>
      </w:r>
      <w:r w:rsidR="000F3F99" w:rsidRPr="00CB2858">
        <w:rPr>
          <w:rFonts w:asciiTheme="majorHAnsi" w:hAnsiTheme="majorHAnsi"/>
          <w:sz w:val="22"/>
          <w:szCs w:val="22"/>
          <w:lang w:val="sl-SI"/>
        </w:rPr>
        <w:t>, predpasnike</w:t>
      </w:r>
      <w:r w:rsidR="00876026" w:rsidRPr="00CB2858">
        <w:rPr>
          <w:rFonts w:asciiTheme="majorHAnsi" w:hAnsiTheme="majorHAnsi"/>
          <w:sz w:val="22"/>
          <w:szCs w:val="22"/>
          <w:lang w:val="sl-SI"/>
        </w:rPr>
        <w:t xml:space="preserve"> in čistila</w:t>
      </w:r>
    </w:p>
    <w:p w14:paraId="30A0DC46" w14:textId="39AD5E32" w:rsidR="00985FC7" w:rsidRPr="00CB2858" w:rsidRDefault="00985FC7" w:rsidP="00477A9D">
      <w:pP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- ostalo po 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 xml:space="preserve">lastni presoji </w:t>
      </w:r>
      <w:r w:rsidR="00756477" w:rsidRPr="00CB2858">
        <w:rPr>
          <w:rFonts w:asciiTheme="majorHAnsi" w:hAnsiTheme="majorHAnsi"/>
          <w:sz w:val="22"/>
          <w:szCs w:val="22"/>
          <w:lang w:val="sl-SI"/>
        </w:rPr>
        <w:t xml:space="preserve">oziroma po potrebi </w:t>
      </w:r>
      <w:r w:rsidR="00461613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262F478B" w14:textId="4CDDA2C4" w:rsidR="00B80A36" w:rsidRPr="00CB2858" w:rsidRDefault="008216D6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- ma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njša sekira za cepljenje </w:t>
      </w:r>
      <w:r w:rsidR="00CB1496" w:rsidRPr="00CB2858">
        <w:rPr>
          <w:rFonts w:asciiTheme="majorHAnsi" w:hAnsiTheme="majorHAnsi"/>
          <w:sz w:val="22"/>
          <w:szCs w:val="22"/>
          <w:lang w:val="sl-SI"/>
        </w:rPr>
        <w:t>tresk</w:t>
      </w:r>
    </w:p>
    <w:p w14:paraId="7B7C6DB7" w14:textId="07D85D50" w:rsidR="00CB2858" w:rsidRPr="00CB2858" w:rsidRDefault="00CB2858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sz w:val="22"/>
          <w:szCs w:val="22"/>
          <w:lang w:val="sl-SI"/>
        </w:rPr>
      </w:pPr>
    </w:p>
    <w:p w14:paraId="4CC2E2D1" w14:textId="4010C362" w:rsidR="00B80A36" w:rsidRPr="00CB2858" w:rsidRDefault="00CB2858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PRIPRAVA IN KUHANJE </w:t>
      </w:r>
    </w:p>
    <w:p w14:paraId="2A2ED2F0" w14:textId="77B2F85D" w:rsidR="00A94CBD" w:rsidRPr="00CB2858" w:rsidRDefault="007658C7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Bržol je omejeno na 3 ure</w:t>
      </w:r>
      <w:r w:rsidR="001C1183" w:rsidRPr="00CB2858">
        <w:rPr>
          <w:rFonts w:asciiTheme="majorHAnsi" w:hAnsiTheme="majorHAnsi"/>
          <w:b/>
          <w:sz w:val="22"/>
          <w:szCs w:val="22"/>
          <w:lang w:val="sl-SI"/>
        </w:rPr>
        <w:t xml:space="preserve"> in se konča ob zvočnem signalu organizatorja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. </w:t>
      </w:r>
      <w:r w:rsidR="002D07D1" w:rsidRPr="00CB2858">
        <w:rPr>
          <w:rFonts w:asciiTheme="majorHAnsi" w:hAnsiTheme="majorHAnsi"/>
          <w:b/>
          <w:sz w:val="22"/>
          <w:szCs w:val="22"/>
          <w:lang w:val="sl-SI"/>
        </w:rPr>
        <w:t xml:space="preserve">Po zaključenem tekmovanju in razglasitvi najboljših ekip se vsi izposojeni </w:t>
      </w:r>
      <w:r w:rsidR="00FB2361" w:rsidRPr="00CB2858">
        <w:rPr>
          <w:rFonts w:asciiTheme="majorHAnsi" w:hAnsiTheme="majorHAnsi"/>
          <w:b/>
          <w:sz w:val="22"/>
          <w:szCs w:val="22"/>
          <w:lang w:val="sl-SI"/>
        </w:rPr>
        <w:t>rekviziti vrnejo organizatorju.</w:t>
      </w:r>
    </w:p>
    <w:p w14:paraId="615F0033" w14:textId="77777777" w:rsidR="00A24ECA" w:rsidRPr="00CB2858" w:rsidRDefault="00A24ECA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sz w:val="22"/>
          <w:szCs w:val="22"/>
          <w:lang w:val="sl-SI"/>
        </w:rPr>
      </w:pPr>
    </w:p>
    <w:p w14:paraId="14979B84" w14:textId="6A830339" w:rsidR="00B80A36" w:rsidRPr="00CB2858" w:rsidRDefault="000F3F99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Ekipe morajo pripraviti najmanj 20 porcij bržol, ki bodo na voljo obiskovalcem. Obiskovalci bodo najprej degustirali pripravljene bržole posameznih ekip. Na podlagi degustacije bodo pri organizatorju kupili </w:t>
      </w:r>
      <w:r w:rsidR="008046DE" w:rsidRPr="00CB2858">
        <w:rPr>
          <w:rFonts w:asciiTheme="majorHAnsi" w:hAnsiTheme="majorHAnsi"/>
          <w:b/>
          <w:sz w:val="22"/>
          <w:szCs w:val="22"/>
          <w:lang w:val="sl-SI"/>
        </w:rPr>
        <w:t>BON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 v vrednosti 5 </w:t>
      </w:r>
      <w:r w:rsidR="00CB2858">
        <w:rPr>
          <w:rFonts w:asciiTheme="majorHAnsi" w:hAnsiTheme="majorHAnsi"/>
          <w:b/>
          <w:sz w:val="22"/>
          <w:szCs w:val="22"/>
          <w:lang w:val="sl-SI"/>
        </w:rPr>
        <w:t>eur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 in </w:t>
      </w:r>
      <w:r w:rsidR="008046DE" w:rsidRPr="00CB2858">
        <w:rPr>
          <w:rFonts w:asciiTheme="majorHAnsi" w:hAnsiTheme="majorHAnsi"/>
          <w:b/>
          <w:sz w:val="22"/>
          <w:szCs w:val="22"/>
          <w:lang w:val="sl-SI"/>
        </w:rPr>
        <w:t>v zameno dobili porcijo Bržol. S kupljenim BONOM bodo dali glas ekipi za katero bodo ocenili, da je skuhala najboljše Bržole.</w:t>
      </w:r>
    </w:p>
    <w:p w14:paraId="1735DB84" w14:textId="77777777" w:rsidR="008046DE" w:rsidRPr="00CB2858" w:rsidRDefault="008046DE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b/>
          <w:sz w:val="22"/>
          <w:szCs w:val="22"/>
          <w:lang w:val="sl-SI"/>
        </w:rPr>
      </w:pPr>
    </w:p>
    <w:p w14:paraId="2A4C0250" w14:textId="2A152D51" w:rsidR="00CF36DF" w:rsidRPr="00CB2858" w:rsidRDefault="00B80A36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i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R</w:t>
      </w:r>
      <w:r w:rsidR="00CF36DF" w:rsidRPr="00CB2858">
        <w:rPr>
          <w:rFonts w:asciiTheme="majorHAnsi" w:hAnsiTheme="majorHAnsi"/>
          <w:b/>
          <w:sz w:val="22"/>
          <w:szCs w:val="22"/>
          <w:lang w:val="sl-SI"/>
        </w:rPr>
        <w:t>ecept:</w:t>
      </w:r>
      <w:r w:rsidR="00CB2858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CF36DF" w:rsidRPr="00CB2858">
        <w:rPr>
          <w:rFonts w:asciiTheme="majorHAnsi" w:hAnsiTheme="majorHAnsi"/>
          <w:sz w:val="22"/>
          <w:szCs w:val="22"/>
          <w:lang w:val="sl-SI"/>
        </w:rPr>
        <w:t>Kuha se po naslednjem osnovnem receptu</w:t>
      </w:r>
      <w:r w:rsidR="001C1183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1C1183" w:rsidRPr="00CB2858">
        <w:rPr>
          <w:rFonts w:asciiTheme="majorHAnsi" w:hAnsiTheme="majorHAnsi"/>
          <w:i/>
          <w:sz w:val="22"/>
          <w:szCs w:val="22"/>
          <w:lang w:val="sl-SI"/>
        </w:rPr>
        <w:t>(lahko ga nadgradite s svojimi skrivnimi dodatki)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: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 xml:space="preserve"> 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ovčje mes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>o (ovca mora biti stara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)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 xml:space="preserve"> 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skupaj z narezano čeb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>ulo dušimo skupaj z začimbami (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šetraj,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 xml:space="preserve"> cel poper, brinove jagode, sol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) na zmernem ognju. Ko postane meso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 xml:space="preserve"> mehko dodamo narezan krompir (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po količini skoraj  pol toliko kot mesa) in dušimo dalje. Lahko dodamo kozarec rdečega  vina ali kisa.</w:t>
      </w:r>
      <w:r w:rsidR="00CB2858">
        <w:rPr>
          <w:rFonts w:asciiTheme="majorHAnsi" w:hAnsiTheme="majorHAnsi"/>
          <w:i/>
          <w:sz w:val="22"/>
          <w:szCs w:val="22"/>
          <w:lang w:val="sl-SI"/>
        </w:rPr>
        <w:t xml:space="preserve"> Jed </w:t>
      </w:r>
      <w:r w:rsidR="00CF36DF" w:rsidRPr="00CB2858">
        <w:rPr>
          <w:rFonts w:asciiTheme="majorHAnsi" w:hAnsiTheme="majorHAnsi"/>
          <w:i/>
          <w:sz w:val="22"/>
          <w:szCs w:val="22"/>
          <w:lang w:val="sl-SI"/>
        </w:rPr>
        <w:t>kuhamo približno 3 ure.</w:t>
      </w:r>
    </w:p>
    <w:p w14:paraId="41018DFB" w14:textId="77777777" w:rsidR="00A94CBD" w:rsidRPr="00CB2858" w:rsidRDefault="00A94CBD" w:rsidP="00477A9D">
      <w:pPr>
        <w:pBdr>
          <w:bottom w:val="single" w:sz="12" w:space="0" w:color="auto"/>
        </w:pBdr>
        <w:outlineLvl w:val="0"/>
        <w:rPr>
          <w:rFonts w:asciiTheme="majorHAnsi" w:hAnsiTheme="majorHAnsi"/>
          <w:i/>
          <w:sz w:val="22"/>
          <w:szCs w:val="22"/>
          <w:lang w:val="sl-SI"/>
        </w:rPr>
      </w:pPr>
    </w:p>
    <w:p w14:paraId="73B0A4A1" w14:textId="77777777" w:rsidR="00A94CBD" w:rsidRPr="00CB2858" w:rsidRDefault="00A94CBD" w:rsidP="00477A9D">
      <w:pPr>
        <w:rPr>
          <w:rFonts w:asciiTheme="majorHAnsi" w:hAnsiTheme="majorHAnsi"/>
          <w:b/>
          <w:sz w:val="22"/>
          <w:szCs w:val="22"/>
          <w:lang w:val="sl-SI"/>
        </w:rPr>
      </w:pPr>
    </w:p>
    <w:p w14:paraId="5AA8BB82" w14:textId="77777777" w:rsidR="00B80A36" w:rsidRPr="00CB2858" w:rsidRDefault="00FB2361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Ureditev prostora </w:t>
      </w:r>
    </w:p>
    <w:p w14:paraId="162E505B" w14:textId="1395846C" w:rsidR="00FB2361" w:rsidRPr="00CB2858" w:rsidRDefault="00FB236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Posamezna ekipa lahko svoj prostor (ku</w:t>
      </w:r>
      <w:r w:rsidR="00DC0518">
        <w:rPr>
          <w:rFonts w:asciiTheme="majorHAnsi" w:hAnsiTheme="majorHAnsi"/>
          <w:sz w:val="22"/>
          <w:szCs w:val="22"/>
          <w:lang w:val="sl-SI"/>
        </w:rPr>
        <w:t xml:space="preserve">rišče 1m x 1m, delovna miza in </w:t>
      </w:r>
      <w:r w:rsidRPr="00CB2858">
        <w:rPr>
          <w:rFonts w:asciiTheme="majorHAnsi" w:hAnsiTheme="majorHAnsi"/>
          <w:sz w:val="22"/>
          <w:szCs w:val="22"/>
          <w:lang w:val="sl-SI"/>
        </w:rPr>
        <w:t>klop v skupni površini  ca 6m</w:t>
      </w:r>
      <w:r w:rsidRPr="00477A9D">
        <w:rPr>
          <w:rFonts w:asciiTheme="majorHAnsi" w:hAnsiTheme="majorHAnsi"/>
          <w:sz w:val="22"/>
          <w:szCs w:val="22"/>
          <w:vertAlign w:val="superscript"/>
          <w:lang w:val="sl-SI"/>
        </w:rPr>
        <w:t>2</w:t>
      </w:r>
      <w:r w:rsidR="00477A9D">
        <w:rPr>
          <w:rFonts w:asciiTheme="majorHAnsi" w:hAnsiTheme="majorHAnsi"/>
          <w:sz w:val="22"/>
          <w:szCs w:val="22"/>
          <w:lang w:val="sl-SI"/>
        </w:rPr>
        <w:t>) po svoje opremi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in poskrbi za primerno celostno podobo. Vsaka ekipa svoj prostor vidno označi z napisom ekipe</w:t>
      </w:r>
      <w:r w:rsidR="00157581" w:rsidRPr="00CB2858">
        <w:rPr>
          <w:rFonts w:asciiTheme="majorHAnsi" w:hAnsiTheme="majorHAnsi"/>
          <w:sz w:val="22"/>
          <w:szCs w:val="22"/>
          <w:lang w:val="sl-SI"/>
        </w:rPr>
        <w:t xml:space="preserve">.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09CD7CA4" w14:textId="77777777" w:rsidR="00FB2361" w:rsidRPr="00CB2858" w:rsidRDefault="00FB2361" w:rsidP="00477A9D">
      <w:pPr>
        <w:rPr>
          <w:rFonts w:asciiTheme="majorHAnsi" w:hAnsiTheme="majorHAnsi"/>
          <w:b/>
          <w:sz w:val="22"/>
          <w:szCs w:val="22"/>
          <w:lang w:val="sl-SI"/>
        </w:rPr>
      </w:pPr>
    </w:p>
    <w:p w14:paraId="2B33614B" w14:textId="77777777" w:rsidR="00FB2361" w:rsidRPr="00CB2858" w:rsidRDefault="00FB2361" w:rsidP="00477A9D">
      <w:pPr>
        <w:rPr>
          <w:rFonts w:asciiTheme="majorHAnsi" w:hAnsiTheme="majorHAnsi"/>
          <w:b/>
          <w:color w:val="FF000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FF0000"/>
          <w:sz w:val="22"/>
          <w:szCs w:val="22"/>
          <w:lang w:val="sl-SI"/>
        </w:rPr>
        <w:t>Opozorilo!!!!</w:t>
      </w:r>
    </w:p>
    <w:p w14:paraId="6D28392F" w14:textId="5D0BB875" w:rsidR="00FB2361" w:rsidRPr="00477A9D" w:rsidRDefault="00FB2361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477A9D">
        <w:rPr>
          <w:rFonts w:asciiTheme="majorHAnsi" w:hAnsiTheme="majorHAnsi"/>
          <w:b/>
          <w:sz w:val="22"/>
          <w:szCs w:val="22"/>
          <w:lang w:val="sl-SI"/>
        </w:rPr>
        <w:t>Kuhanje  se izvaja izključno na odprtem ognju v kotličku z stojalom.</w:t>
      </w:r>
      <w:r w:rsidR="00CB2858" w:rsidRPr="00477A9D">
        <w:rPr>
          <w:rFonts w:asciiTheme="majorHAnsi" w:hAnsiTheme="majorHAnsi"/>
          <w:b/>
          <w:sz w:val="22"/>
          <w:szCs w:val="22"/>
          <w:lang w:val="sl-SI"/>
        </w:rPr>
        <w:t xml:space="preserve"> Uporaba plinskih  gorilnikov </w:t>
      </w:r>
      <w:r w:rsidRPr="00477A9D">
        <w:rPr>
          <w:rFonts w:asciiTheme="majorHAnsi" w:hAnsiTheme="majorHAnsi"/>
          <w:b/>
          <w:sz w:val="22"/>
          <w:szCs w:val="22"/>
          <w:lang w:val="sl-SI"/>
        </w:rPr>
        <w:t>in raznovrstnih virov toplote (peči na drva in pod</w:t>
      </w:r>
      <w:r w:rsidR="00477A9D">
        <w:rPr>
          <w:rFonts w:asciiTheme="majorHAnsi" w:hAnsiTheme="majorHAnsi"/>
          <w:b/>
          <w:sz w:val="22"/>
          <w:szCs w:val="22"/>
          <w:lang w:val="sl-SI"/>
        </w:rPr>
        <w:t xml:space="preserve">obno) </w:t>
      </w:r>
      <w:r w:rsidR="00CB2858" w:rsidRPr="00477A9D">
        <w:rPr>
          <w:rFonts w:asciiTheme="majorHAnsi" w:hAnsiTheme="majorHAnsi"/>
          <w:b/>
          <w:sz w:val="22"/>
          <w:szCs w:val="22"/>
          <w:lang w:val="sl-SI"/>
        </w:rPr>
        <w:t xml:space="preserve">zaradi požarne varnosti </w:t>
      </w:r>
      <w:r w:rsidRPr="00477A9D">
        <w:rPr>
          <w:rFonts w:asciiTheme="majorHAnsi" w:hAnsiTheme="majorHAnsi"/>
          <w:b/>
          <w:sz w:val="22"/>
          <w:szCs w:val="22"/>
          <w:lang w:val="sl-SI"/>
        </w:rPr>
        <w:t xml:space="preserve">ni dovoljena. </w:t>
      </w:r>
      <w:r w:rsidR="00157581" w:rsidRPr="00477A9D">
        <w:rPr>
          <w:rFonts w:asciiTheme="majorHAnsi" w:hAnsiTheme="majorHAnsi"/>
          <w:b/>
          <w:sz w:val="22"/>
          <w:szCs w:val="22"/>
          <w:lang w:val="sl-SI"/>
        </w:rPr>
        <w:t>S kurjenjem se začne</w:t>
      </w:r>
      <w:r w:rsidR="001C1183" w:rsidRPr="00477A9D">
        <w:rPr>
          <w:rFonts w:asciiTheme="majorHAnsi" w:hAnsiTheme="majorHAnsi"/>
          <w:b/>
          <w:sz w:val="22"/>
          <w:szCs w:val="22"/>
          <w:lang w:val="sl-SI"/>
        </w:rPr>
        <w:t xml:space="preserve"> istočasno</w:t>
      </w:r>
      <w:r w:rsidR="00157581" w:rsidRPr="00477A9D">
        <w:rPr>
          <w:rFonts w:asciiTheme="majorHAnsi" w:hAnsiTheme="majorHAnsi"/>
          <w:b/>
          <w:sz w:val="22"/>
          <w:szCs w:val="22"/>
          <w:lang w:val="sl-SI"/>
        </w:rPr>
        <w:t xml:space="preserve"> ob pozivu moderatorja</w:t>
      </w:r>
      <w:r w:rsidR="001C1183" w:rsidRPr="00477A9D">
        <w:rPr>
          <w:rFonts w:asciiTheme="majorHAnsi" w:hAnsiTheme="majorHAnsi"/>
          <w:b/>
          <w:sz w:val="22"/>
          <w:szCs w:val="22"/>
          <w:lang w:val="sl-SI"/>
        </w:rPr>
        <w:t xml:space="preserve"> z zvočnim signalom</w:t>
      </w:r>
      <w:r w:rsidR="00157581" w:rsidRPr="00477A9D">
        <w:rPr>
          <w:rFonts w:asciiTheme="majorHAnsi" w:hAnsiTheme="majorHAnsi"/>
          <w:b/>
          <w:sz w:val="22"/>
          <w:szCs w:val="22"/>
          <w:lang w:val="sl-SI"/>
        </w:rPr>
        <w:t xml:space="preserve">. </w:t>
      </w:r>
    </w:p>
    <w:p w14:paraId="3B26B018" w14:textId="77777777" w:rsidR="00FB2361" w:rsidRPr="00CB2858" w:rsidRDefault="00FB2361" w:rsidP="00477A9D">
      <w:pPr>
        <w:rPr>
          <w:rFonts w:asciiTheme="majorHAnsi" w:hAnsiTheme="majorHAnsi" w:cs="Tahoma"/>
          <w:b/>
          <w:sz w:val="22"/>
          <w:szCs w:val="22"/>
          <w:lang w:val="sl-SI"/>
        </w:rPr>
      </w:pPr>
    </w:p>
    <w:p w14:paraId="563E5179" w14:textId="77777777" w:rsidR="00FB2361" w:rsidRPr="00CB2858" w:rsidRDefault="00FB2361" w:rsidP="00477A9D">
      <w:pPr>
        <w:rPr>
          <w:rFonts w:asciiTheme="majorHAnsi" w:hAnsiTheme="majorHAnsi" w:cs="Tahoma"/>
          <w:b/>
          <w:sz w:val="22"/>
          <w:szCs w:val="22"/>
          <w:lang w:val="sl-SI"/>
        </w:rPr>
      </w:pPr>
      <w:r w:rsidRPr="00CB2858">
        <w:rPr>
          <w:rFonts w:asciiTheme="majorHAnsi" w:hAnsiTheme="majorHAnsi" w:cs="Tahoma"/>
          <w:b/>
          <w:sz w:val="22"/>
          <w:szCs w:val="22"/>
          <w:lang w:val="sl-SI"/>
        </w:rPr>
        <w:t>Čistoča</w:t>
      </w:r>
    </w:p>
    <w:p w14:paraId="2FC8771C" w14:textId="6371AFCD" w:rsidR="00FB2361" w:rsidRPr="00CB2858" w:rsidRDefault="00477A9D" w:rsidP="00477A9D">
      <w:pPr>
        <w:rPr>
          <w:rFonts w:asciiTheme="majorHAnsi" w:hAnsiTheme="majorHAnsi" w:cs="Tahoma"/>
          <w:sz w:val="22"/>
          <w:szCs w:val="22"/>
          <w:lang w:val="sl-SI"/>
        </w:rPr>
      </w:pPr>
      <w:r>
        <w:rPr>
          <w:rFonts w:asciiTheme="majorHAnsi" w:hAnsiTheme="majorHAnsi" w:cs="Tahoma"/>
          <w:sz w:val="22"/>
          <w:szCs w:val="22"/>
          <w:lang w:val="sl-SI"/>
        </w:rPr>
        <w:t xml:space="preserve">Vse ekipe morajo </w:t>
      </w:r>
      <w:r w:rsidR="00FB2361" w:rsidRPr="00CB2858">
        <w:rPr>
          <w:rFonts w:asciiTheme="majorHAnsi" w:hAnsiTheme="majorHAnsi" w:cs="Tahoma"/>
          <w:sz w:val="22"/>
          <w:szCs w:val="22"/>
          <w:lang w:val="sl-SI"/>
        </w:rPr>
        <w:t>med tekmovanjem skrbeti za čistočo</w:t>
      </w:r>
      <w:r>
        <w:rPr>
          <w:rFonts w:asciiTheme="majorHAnsi" w:hAnsiTheme="majorHAnsi" w:cs="Tahoma"/>
          <w:sz w:val="22"/>
          <w:szCs w:val="22"/>
          <w:lang w:val="sl-SI"/>
        </w:rPr>
        <w:t xml:space="preserve"> in ter po končanem tekmovanju zapustiti svoj prostor v stanju kot </w:t>
      </w:r>
      <w:r w:rsidR="00FB2361" w:rsidRPr="00CB2858">
        <w:rPr>
          <w:rFonts w:asciiTheme="majorHAnsi" w:hAnsiTheme="majorHAnsi" w:cs="Tahoma"/>
          <w:sz w:val="22"/>
          <w:szCs w:val="22"/>
          <w:lang w:val="sl-SI"/>
        </w:rPr>
        <w:t>pred pr</w:t>
      </w:r>
      <w:r>
        <w:rPr>
          <w:rFonts w:asciiTheme="majorHAnsi" w:hAnsiTheme="majorHAnsi" w:cs="Tahoma"/>
          <w:sz w:val="22"/>
          <w:szCs w:val="22"/>
          <w:lang w:val="sl-SI"/>
        </w:rPr>
        <w:t xml:space="preserve">evzemom. Za odlaganje odpadkov </w:t>
      </w:r>
      <w:r w:rsidR="00FB2361" w:rsidRPr="00CB2858">
        <w:rPr>
          <w:rFonts w:asciiTheme="majorHAnsi" w:hAnsiTheme="majorHAnsi" w:cs="Tahoma"/>
          <w:sz w:val="22"/>
          <w:szCs w:val="22"/>
          <w:lang w:val="sl-SI"/>
        </w:rPr>
        <w:t>bo na vo</w:t>
      </w:r>
      <w:r>
        <w:rPr>
          <w:rFonts w:asciiTheme="majorHAnsi" w:hAnsiTheme="majorHAnsi" w:cs="Tahoma"/>
          <w:sz w:val="22"/>
          <w:szCs w:val="22"/>
          <w:lang w:val="sl-SI"/>
        </w:rPr>
        <w:t xml:space="preserve">ljo zabojnik za mešane odpadke </w:t>
      </w:r>
      <w:r w:rsidR="00FB2361" w:rsidRPr="00CB2858">
        <w:rPr>
          <w:rFonts w:asciiTheme="majorHAnsi" w:hAnsiTheme="majorHAnsi" w:cs="Tahoma"/>
          <w:sz w:val="22"/>
          <w:szCs w:val="22"/>
          <w:lang w:val="sl-SI"/>
        </w:rPr>
        <w:t xml:space="preserve">v bližini prireditvenega  prostora. </w:t>
      </w:r>
    </w:p>
    <w:p w14:paraId="388E3315" w14:textId="77777777" w:rsidR="001A03B0" w:rsidRPr="00CB2858" w:rsidRDefault="001A03B0" w:rsidP="00477A9D">
      <w:pPr>
        <w:rPr>
          <w:rFonts w:asciiTheme="majorHAnsi" w:hAnsiTheme="majorHAnsi"/>
          <w:color w:val="000000"/>
          <w:sz w:val="22"/>
          <w:szCs w:val="22"/>
          <w:lang w:val="sl-SI"/>
        </w:rPr>
      </w:pPr>
    </w:p>
    <w:p w14:paraId="424A722A" w14:textId="0A3562CB" w:rsidR="001E72D3" w:rsidRPr="00CB2858" w:rsidRDefault="00CB2858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OCENJEVANJE</w:t>
      </w:r>
    </w:p>
    <w:p w14:paraId="3D0A7E50" w14:textId="451D43CE" w:rsidR="00B1495C" w:rsidRPr="00CB2858" w:rsidRDefault="00B1495C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Kuhane tržiške bržole bo ocenila </w:t>
      </w:r>
      <w:r w:rsidR="00E640CF" w:rsidRPr="00CB2858">
        <w:rPr>
          <w:rFonts w:asciiTheme="majorHAnsi" w:hAnsiTheme="majorHAnsi"/>
          <w:b/>
          <w:color w:val="000000"/>
          <w:sz w:val="22"/>
          <w:szCs w:val="22"/>
          <w:lang w:val="sl-SI"/>
        </w:rPr>
        <w:t>pet</w:t>
      </w:r>
      <w:r w:rsidR="00BC52B0" w:rsidRPr="00CB2858">
        <w:rPr>
          <w:rFonts w:asciiTheme="majorHAnsi" w:hAnsiTheme="majorHAnsi"/>
          <w:b/>
          <w:color w:val="000000"/>
          <w:sz w:val="22"/>
          <w:szCs w:val="22"/>
          <w:lang w:val="sl-SI"/>
        </w:rPr>
        <w:t>članska</w:t>
      </w:r>
      <w:r w:rsidR="00BC52B0" w:rsidRPr="00CB2858">
        <w:rPr>
          <w:rFonts w:asciiTheme="majorHAnsi" w:hAnsiTheme="majorHAnsi"/>
          <w:b/>
          <w:color w:val="FF0000"/>
          <w:sz w:val="22"/>
          <w:szCs w:val="22"/>
          <w:lang w:val="sl-SI"/>
        </w:rPr>
        <w:t xml:space="preserve">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komisija, ki bo</w:t>
      </w:r>
      <w:r w:rsidR="008046DE" w:rsidRPr="00CB2858">
        <w:rPr>
          <w:rFonts w:asciiTheme="majorHAnsi" w:hAnsiTheme="majorHAnsi"/>
          <w:sz w:val="22"/>
          <w:szCs w:val="22"/>
          <w:lang w:val="sl-SI"/>
        </w:rPr>
        <w:t xml:space="preserve"> z upoštevanjem števila </w:t>
      </w:r>
      <w:r w:rsidR="008046DE" w:rsidRPr="00CB2858">
        <w:rPr>
          <w:rFonts w:asciiTheme="majorHAnsi" w:hAnsiTheme="majorHAnsi"/>
          <w:b/>
          <w:sz w:val="22"/>
          <w:szCs w:val="22"/>
          <w:lang w:val="sl-SI"/>
        </w:rPr>
        <w:t>BONOV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 podala mnenje in izbrala najboljše ekipe. </w:t>
      </w:r>
    </w:p>
    <w:p w14:paraId="569CA0B9" w14:textId="548881D1" w:rsidR="00B1495C" w:rsidRPr="00CB2858" w:rsidRDefault="00B1495C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Pri ocenjevanju </w:t>
      </w:r>
      <w:r w:rsidR="0069362E" w:rsidRPr="00CB2858">
        <w:rPr>
          <w:rFonts w:asciiTheme="majorHAnsi" w:hAnsiTheme="majorHAnsi"/>
          <w:b/>
          <w:sz w:val="22"/>
          <w:szCs w:val="22"/>
          <w:lang w:val="sl-SI"/>
        </w:rPr>
        <w:t xml:space="preserve">za najboljše tržiške bržole 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>bo</w:t>
      </w:r>
      <w:r w:rsidR="00E640CF" w:rsidRPr="00CB2858">
        <w:rPr>
          <w:rFonts w:asciiTheme="majorHAnsi" w:hAnsiTheme="majorHAnsi"/>
          <w:b/>
          <w:sz w:val="22"/>
          <w:szCs w:val="22"/>
          <w:lang w:val="sl-SI"/>
        </w:rPr>
        <w:t xml:space="preserve">do člani komisije 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>upošteval</w:t>
      </w:r>
      <w:r w:rsidR="00E640CF" w:rsidRPr="00CB2858">
        <w:rPr>
          <w:rFonts w:asciiTheme="majorHAnsi" w:hAnsiTheme="majorHAnsi"/>
          <w:b/>
          <w:sz w:val="22"/>
          <w:szCs w:val="22"/>
          <w:lang w:val="sl-SI"/>
        </w:rPr>
        <w:t>i</w:t>
      </w:r>
      <w:r w:rsidRPr="00CB2858">
        <w:rPr>
          <w:rFonts w:asciiTheme="majorHAnsi" w:hAnsiTheme="majorHAnsi"/>
          <w:sz w:val="22"/>
          <w:szCs w:val="22"/>
          <w:lang w:val="sl-SI"/>
        </w:rPr>
        <w:t>:</w:t>
      </w:r>
    </w:p>
    <w:p w14:paraId="51CEB4FE" w14:textId="77777777" w:rsidR="00B1495C" w:rsidRPr="00CB2858" w:rsidRDefault="0069362E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-  k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>u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linarični vtis (okus, izgled, aroma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 xml:space="preserve"> itd) </w:t>
      </w:r>
    </w:p>
    <w:p w14:paraId="020261AC" w14:textId="3210AB36" w:rsidR="0069362E" w:rsidRPr="00CB2858" w:rsidRDefault="00FB2361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Pri ocenjevanju </w:t>
      </w:r>
      <w:r w:rsidR="0069362E" w:rsidRPr="00CB2858">
        <w:rPr>
          <w:rFonts w:asciiTheme="majorHAnsi" w:hAnsiTheme="majorHAnsi"/>
          <w:b/>
          <w:sz w:val="22"/>
          <w:szCs w:val="22"/>
          <w:lang w:val="sl-SI"/>
        </w:rPr>
        <w:t>najbolj urejenega prostora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 oz. celo</w:t>
      </w:r>
      <w:r w:rsidR="00CB2858">
        <w:rPr>
          <w:rFonts w:asciiTheme="majorHAnsi" w:hAnsiTheme="majorHAnsi"/>
          <w:b/>
          <w:sz w:val="22"/>
          <w:szCs w:val="22"/>
          <w:lang w:val="sl-SI"/>
        </w:rPr>
        <w:t>stne podobe bodo člani komisije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 upoštevali</w:t>
      </w:r>
      <w:r w:rsidRPr="00CB2858">
        <w:rPr>
          <w:rFonts w:asciiTheme="majorHAnsi" w:hAnsiTheme="majorHAnsi"/>
          <w:sz w:val="22"/>
          <w:szCs w:val="22"/>
          <w:lang w:val="sl-SI"/>
        </w:rPr>
        <w:t>:</w:t>
      </w:r>
    </w:p>
    <w:p w14:paraId="3069BE74" w14:textId="10C64C1F" w:rsidR="00B1495C" w:rsidRPr="00CB2858" w:rsidRDefault="0069362E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 -  u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reditev 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>delovn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ega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 xml:space="preserve"> prostor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a, pristop k delu, čistoča, preds</w:t>
      </w:r>
      <w:r w:rsidR="00CB2858">
        <w:rPr>
          <w:rFonts w:asciiTheme="majorHAnsi" w:hAnsiTheme="majorHAnsi"/>
          <w:sz w:val="22"/>
          <w:szCs w:val="22"/>
          <w:lang w:val="sl-SI"/>
        </w:rPr>
        <w:t>tavitev, organizacija ekipe itd.</w:t>
      </w:r>
    </w:p>
    <w:p w14:paraId="63BC401B" w14:textId="77777777" w:rsidR="00C1419F" w:rsidRPr="00CB2858" w:rsidRDefault="00C1419F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47F44617" w14:textId="02279D75" w:rsidR="001E72D3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Organizator pripravi ocenjevalni sistem, ki je takš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>ne narave, da onemogoča vsakršno pristranskost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.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Organizator je dolžan ko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misiji za uspešno ocenjevanje priskrbeti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ocenjevalne l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iste. Kriteriji za ocenjevanje so v domeni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predsednika in članov </w:t>
      </w:r>
      <w:r w:rsidR="001626C1" w:rsidRPr="00CB2858">
        <w:rPr>
          <w:rFonts w:asciiTheme="majorHAnsi" w:hAnsiTheme="majorHAnsi"/>
          <w:sz w:val="22"/>
          <w:szCs w:val="22"/>
          <w:lang w:val="sl-SI"/>
        </w:rPr>
        <w:t>komisije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 xml:space="preserve">. </w:t>
      </w:r>
    </w:p>
    <w:p w14:paraId="44D03000" w14:textId="77777777" w:rsidR="00477A9D" w:rsidRPr="00CB2858" w:rsidRDefault="00477A9D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5F414FA4" w14:textId="125F0A6F" w:rsidR="00CD3F2F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Ob </w:t>
      </w:r>
      <w:r w:rsidR="00FB2361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1</w:t>
      </w:r>
      <w:r w:rsidR="00477A9D">
        <w:rPr>
          <w:rFonts w:asciiTheme="majorHAnsi" w:hAnsiTheme="majorHAnsi"/>
          <w:b/>
          <w:color w:val="92D050"/>
          <w:sz w:val="22"/>
          <w:szCs w:val="22"/>
          <w:lang w:val="sl-SI"/>
        </w:rPr>
        <w:t>5</w:t>
      </w:r>
      <w:r w:rsidR="008046DE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:00</w:t>
      </w:r>
      <w:r w:rsidR="00C1419F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 uri,</w:t>
      </w:r>
      <w:r w:rsidR="00CB2858" w:rsidRPr="00CB2858">
        <w:rPr>
          <w:rFonts w:asciiTheme="majorHAnsi" w:hAnsiTheme="majorHAnsi"/>
          <w:color w:val="92D050"/>
          <w:sz w:val="22"/>
          <w:szCs w:val="22"/>
          <w:lang w:val="sl-SI"/>
        </w:rPr>
        <w:t xml:space="preserve"> </w:t>
      </w:r>
      <w:r w:rsidR="00C1419F" w:rsidRPr="00CB2858">
        <w:rPr>
          <w:rFonts w:asciiTheme="majorHAnsi" w:hAnsiTheme="majorHAnsi"/>
          <w:sz w:val="22"/>
          <w:szCs w:val="22"/>
          <w:lang w:val="sl-SI"/>
        </w:rPr>
        <w:t xml:space="preserve">to je po zaključku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kuhanja</w:t>
      </w:r>
      <w:r w:rsidR="001626C1" w:rsidRPr="00CB2858">
        <w:rPr>
          <w:rFonts w:asciiTheme="majorHAnsi" w:hAnsiTheme="majorHAnsi"/>
          <w:sz w:val="22"/>
          <w:szCs w:val="22"/>
          <w:lang w:val="sl-SI"/>
        </w:rPr>
        <w:t>,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kom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isija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pričn</w:t>
      </w:r>
      <w:r w:rsidR="001626C1" w:rsidRPr="00CB2858">
        <w:rPr>
          <w:rFonts w:asciiTheme="majorHAnsi" w:hAnsiTheme="majorHAnsi"/>
          <w:sz w:val="22"/>
          <w:szCs w:val="22"/>
          <w:lang w:val="sl-SI"/>
        </w:rPr>
        <w:t>e z ocenjevanjem tržiških bržol.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C37FA1" w:rsidRPr="00CB2858">
        <w:rPr>
          <w:rFonts w:asciiTheme="majorHAnsi" w:hAnsiTheme="majorHAnsi"/>
          <w:sz w:val="22"/>
          <w:szCs w:val="22"/>
          <w:lang w:val="sl-SI"/>
        </w:rPr>
        <w:t>Vodje ekip so dolžni ob poziv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u vodje tekmovanja pripraviti </w:t>
      </w:r>
      <w:r w:rsidR="00C37FA1" w:rsidRPr="00CB2858">
        <w:rPr>
          <w:rFonts w:asciiTheme="majorHAnsi" w:hAnsiTheme="majorHAnsi"/>
          <w:sz w:val="22"/>
          <w:szCs w:val="22"/>
          <w:lang w:val="sl-SI"/>
        </w:rPr>
        <w:t xml:space="preserve"> in</w:t>
      </w:r>
      <w:r w:rsidR="00DC0518">
        <w:rPr>
          <w:rFonts w:asciiTheme="majorHAnsi" w:hAnsiTheme="majorHAnsi"/>
          <w:sz w:val="22"/>
          <w:szCs w:val="22"/>
          <w:lang w:val="sl-SI"/>
        </w:rPr>
        <w:t xml:space="preserve"> oddati vzorce za  ocenjevanje.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756477" w:rsidRPr="00CB2858">
        <w:rPr>
          <w:rFonts w:asciiTheme="majorHAnsi" w:hAnsiTheme="majorHAnsi"/>
          <w:sz w:val="22"/>
          <w:szCs w:val="22"/>
          <w:lang w:val="sl-SI"/>
        </w:rPr>
        <w:t>Vodja tekmovanja bo poskrbel za označitev vz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orcev s </w:t>
      </w:r>
      <w:r w:rsidR="00540CCE" w:rsidRPr="00CB2858">
        <w:rPr>
          <w:rFonts w:asciiTheme="majorHAnsi" w:hAnsiTheme="majorHAnsi"/>
          <w:sz w:val="22"/>
          <w:szCs w:val="22"/>
          <w:lang w:val="sl-SI"/>
        </w:rPr>
        <w:t>šiframi,</w:t>
      </w:r>
      <w:r w:rsidR="00756477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 xml:space="preserve">tako </w:t>
      </w:r>
      <w:r w:rsidR="00756477" w:rsidRPr="00CB2858">
        <w:rPr>
          <w:rFonts w:asciiTheme="majorHAnsi" w:hAnsiTheme="majorHAnsi"/>
          <w:sz w:val="22"/>
          <w:szCs w:val="22"/>
          <w:lang w:val="sl-SI"/>
        </w:rPr>
        <w:t xml:space="preserve">da komisija pri ocenjevanju ne bo imela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 xml:space="preserve">podatka, katera </w:t>
      </w:r>
      <w:r w:rsidR="00540CCE" w:rsidRPr="00CB2858">
        <w:rPr>
          <w:rFonts w:asciiTheme="majorHAnsi" w:hAnsiTheme="majorHAnsi"/>
          <w:sz w:val="22"/>
          <w:szCs w:val="22"/>
          <w:lang w:val="sl-SI"/>
        </w:rPr>
        <w:t>ekipa je skuhala posamezno jed.</w:t>
      </w:r>
      <w:r w:rsidR="00157581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CD3F2F" w:rsidRPr="00CB2858">
        <w:rPr>
          <w:rFonts w:asciiTheme="majorHAnsi" w:hAnsiTheme="majorHAnsi"/>
          <w:sz w:val="22"/>
          <w:szCs w:val="22"/>
          <w:lang w:val="sl-SI"/>
        </w:rPr>
        <w:t xml:space="preserve">Vzorce posamično </w:t>
      </w:r>
      <w:r w:rsidR="00F6641B" w:rsidRPr="00CB2858">
        <w:rPr>
          <w:rFonts w:asciiTheme="majorHAnsi" w:hAnsiTheme="majorHAnsi"/>
          <w:sz w:val="22"/>
          <w:szCs w:val="22"/>
          <w:lang w:val="sl-SI"/>
        </w:rPr>
        <w:t xml:space="preserve">prinaša </w:t>
      </w:r>
      <w:r w:rsidR="00CD3F2F" w:rsidRPr="00CB2858">
        <w:rPr>
          <w:rFonts w:asciiTheme="majorHAnsi" w:hAnsiTheme="majorHAnsi"/>
          <w:sz w:val="22"/>
          <w:szCs w:val="22"/>
          <w:lang w:val="sl-SI"/>
        </w:rPr>
        <w:t xml:space="preserve">komisiji </w:t>
      </w:r>
      <w:r w:rsidR="00F6641B" w:rsidRPr="00CB2858">
        <w:rPr>
          <w:rFonts w:asciiTheme="majorHAnsi" w:hAnsiTheme="majorHAnsi"/>
          <w:sz w:val="22"/>
          <w:szCs w:val="22"/>
          <w:lang w:val="sl-SI"/>
        </w:rPr>
        <w:t>predstavnik organizatorja</w:t>
      </w:r>
      <w:r w:rsidR="00D957EC" w:rsidRPr="00CB2858">
        <w:rPr>
          <w:rFonts w:asciiTheme="majorHAnsi" w:hAnsiTheme="majorHAnsi"/>
          <w:sz w:val="22"/>
          <w:szCs w:val="22"/>
          <w:lang w:val="sl-SI"/>
        </w:rPr>
        <w:t>.</w:t>
      </w:r>
    </w:p>
    <w:p w14:paraId="6799279C" w14:textId="77777777" w:rsidR="00611A7C" w:rsidRPr="00CB2858" w:rsidRDefault="00611A7C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79916E20" w14:textId="6E8F1085" w:rsidR="001E72D3" w:rsidRPr="00CB2858" w:rsidRDefault="000A636F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Ocenjuje se le s celimi ocenami.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C37FA1" w:rsidRPr="00CB2858">
        <w:rPr>
          <w:rFonts w:asciiTheme="majorHAnsi" w:hAnsiTheme="majorHAnsi"/>
          <w:sz w:val="22"/>
          <w:szCs w:val="22"/>
          <w:lang w:val="sl-SI"/>
        </w:rPr>
        <w:t>Od sku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pne vrednosti točk se odšteva </w:t>
      </w:r>
      <w:r w:rsidR="00C37FA1" w:rsidRPr="00CB2858">
        <w:rPr>
          <w:rFonts w:asciiTheme="majorHAnsi" w:hAnsiTheme="majorHAnsi"/>
          <w:sz w:val="22"/>
          <w:szCs w:val="22"/>
          <w:lang w:val="sl-SI"/>
        </w:rPr>
        <w:t>najvišji in najnižji sk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upni seštevek 2  ocenjevalcev.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Seštevke ocen in dokončne rezultate komisija zab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eleži v zapisniku oz. poročilu,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ki ga po ko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nčanem ocenjevanju podpisanega </w:t>
      </w:r>
      <w:r w:rsidR="00832E38" w:rsidRPr="00CB2858">
        <w:rPr>
          <w:rFonts w:asciiTheme="majorHAnsi" w:hAnsiTheme="majorHAnsi"/>
          <w:sz w:val="22"/>
          <w:szCs w:val="22"/>
          <w:lang w:val="sl-SI"/>
        </w:rPr>
        <w:t>odda organizatorju.</w:t>
      </w:r>
      <w:r w:rsidR="001E72D3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5B3AB563" w14:textId="77777777" w:rsidR="00A94CBD" w:rsidRPr="00CB2858" w:rsidRDefault="00A94CBD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764D893A" w14:textId="18145CB6" w:rsidR="00B80A36" w:rsidRPr="00CB2858" w:rsidRDefault="004C3754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lastRenderedPageBreak/>
        <w:t>Ocena komisije je dokončna.</w:t>
      </w:r>
      <w:r w:rsidR="001E72D3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Pritožbe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na odločitev komisije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niso možne. 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>Če noben od oddanih vzorcev ne zadostuje  najnižjim subjektivnim pogojem ocenjevalcev za podelitev 1. mesta, se komisi</w:t>
      </w:r>
      <w:r w:rsidR="00DC0518">
        <w:rPr>
          <w:rFonts w:asciiTheme="majorHAnsi" w:hAnsiTheme="majorHAnsi"/>
          <w:sz w:val="22"/>
          <w:szCs w:val="22"/>
          <w:lang w:val="sl-SI"/>
        </w:rPr>
        <w:t xml:space="preserve">ja lahko odloči, da zmagovalca 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ne razglasi. </w:t>
      </w:r>
    </w:p>
    <w:p w14:paraId="02470CFA" w14:textId="75939B5D" w:rsidR="00A94CBD" w:rsidRPr="00CB2858" w:rsidRDefault="00A94CBD" w:rsidP="00477A9D">
      <w:pPr>
        <w:rPr>
          <w:rFonts w:asciiTheme="majorHAnsi" w:hAnsiTheme="majorHAnsi"/>
          <w:b/>
          <w:sz w:val="22"/>
          <w:szCs w:val="22"/>
          <w:lang w:val="sl-SI"/>
        </w:rPr>
      </w:pPr>
    </w:p>
    <w:p w14:paraId="7AC981B9" w14:textId="69289F9D" w:rsidR="000A636F" w:rsidRPr="00CB2858" w:rsidRDefault="00D008AB" w:rsidP="00477A9D">
      <w:pPr>
        <w:rPr>
          <w:rFonts w:asciiTheme="majorHAnsi" w:hAnsiTheme="majorHAnsi"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1</w:t>
      </w:r>
      <w:r w:rsidR="00477A9D">
        <w:rPr>
          <w:rFonts w:asciiTheme="majorHAnsi" w:hAnsiTheme="majorHAnsi"/>
          <w:b/>
          <w:color w:val="92D050"/>
          <w:sz w:val="22"/>
          <w:szCs w:val="22"/>
          <w:lang w:val="sl-SI"/>
        </w:rPr>
        <w:t>6</w:t>
      </w:r>
      <w:r w:rsidR="001A03B0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.00 </w:t>
      </w:r>
      <w:r w:rsidR="000A636F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Razglasitev rezultatov</w:t>
      </w:r>
    </w:p>
    <w:p w14:paraId="1F828B2D" w14:textId="56899E76" w:rsidR="00157581" w:rsidRPr="00CB2858" w:rsidRDefault="0015758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Ekipa </w:t>
      </w:r>
      <w:r w:rsidR="008478AD" w:rsidRPr="00CB2858">
        <w:rPr>
          <w:rFonts w:asciiTheme="majorHAnsi" w:hAnsiTheme="majorHAnsi"/>
          <w:sz w:val="22"/>
          <w:szCs w:val="22"/>
          <w:lang w:val="sl-SI"/>
        </w:rPr>
        <w:t>najbolje ocenjenih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8478AD" w:rsidRPr="00CB2858">
        <w:rPr>
          <w:rFonts w:asciiTheme="majorHAnsi" w:hAnsiTheme="majorHAnsi"/>
          <w:sz w:val="22"/>
          <w:szCs w:val="22"/>
          <w:lang w:val="sl-SI"/>
        </w:rPr>
        <w:t xml:space="preserve">tržiških bržol </w:t>
      </w:r>
      <w:r w:rsidR="008478AD" w:rsidRPr="00CB2858">
        <w:rPr>
          <w:rFonts w:asciiTheme="majorHAnsi" w:hAnsiTheme="majorHAnsi"/>
          <w:b/>
          <w:sz w:val="22"/>
          <w:szCs w:val="22"/>
          <w:lang w:val="sl-SI"/>
        </w:rPr>
        <w:t>v posamezni kategoriji</w:t>
      </w:r>
      <w:r w:rsidR="004C3754" w:rsidRPr="00CB2858">
        <w:rPr>
          <w:rFonts w:asciiTheme="majorHAnsi" w:hAnsiTheme="majorHAnsi"/>
          <w:b/>
          <w:sz w:val="22"/>
          <w:szCs w:val="22"/>
          <w:lang w:val="sl-SI"/>
        </w:rPr>
        <w:t xml:space="preserve"> </w:t>
      </w:r>
      <w:r w:rsidR="000A636F" w:rsidRPr="00CB2858">
        <w:rPr>
          <w:rFonts w:asciiTheme="majorHAnsi" w:hAnsiTheme="majorHAnsi"/>
          <w:b/>
          <w:sz w:val="22"/>
          <w:szCs w:val="22"/>
          <w:lang w:val="sl-SI"/>
        </w:rPr>
        <w:t xml:space="preserve">se razglasi za </w:t>
      </w:r>
      <w:r w:rsidR="004C3754" w:rsidRPr="00CB2858">
        <w:rPr>
          <w:rFonts w:asciiTheme="majorHAnsi" w:hAnsiTheme="majorHAnsi"/>
          <w:b/>
          <w:sz w:val="22"/>
          <w:szCs w:val="22"/>
          <w:lang w:val="sl-SI"/>
        </w:rPr>
        <w:t>zmagovalca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 xml:space="preserve">in se mu vroči </w:t>
      </w:r>
      <w:r w:rsidR="00B80A36" w:rsidRPr="00CB2858">
        <w:rPr>
          <w:rFonts w:asciiTheme="majorHAnsi" w:hAnsiTheme="majorHAnsi"/>
          <w:sz w:val="22"/>
          <w:szCs w:val="22"/>
          <w:lang w:val="sl-SI"/>
        </w:rPr>
        <w:t xml:space="preserve">prehodni 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 xml:space="preserve">pokal </w:t>
      </w:r>
      <w:r w:rsidR="004C3754" w:rsidRPr="00CB2858">
        <w:rPr>
          <w:rFonts w:asciiTheme="majorHAnsi" w:hAnsiTheme="majorHAnsi"/>
          <w:b/>
          <w:sz w:val="22"/>
          <w:szCs w:val="22"/>
          <w:lang w:val="sl-SI"/>
        </w:rPr>
        <w:t>za 1. mesto</w:t>
      </w:r>
      <w:r w:rsidRPr="00CB2858">
        <w:rPr>
          <w:rFonts w:asciiTheme="majorHAnsi" w:hAnsiTheme="majorHAnsi"/>
          <w:b/>
          <w:sz w:val="22"/>
          <w:szCs w:val="22"/>
          <w:lang w:val="sl-SI"/>
        </w:rPr>
        <w:t xml:space="preserve"> in priznanje</w:t>
      </w:r>
      <w:r w:rsidRPr="00CB2858">
        <w:rPr>
          <w:rFonts w:asciiTheme="majorHAnsi" w:hAnsiTheme="majorHAnsi"/>
          <w:sz w:val="22"/>
          <w:szCs w:val="22"/>
          <w:lang w:val="sl-SI"/>
        </w:rPr>
        <w:t>.</w:t>
      </w:r>
    </w:p>
    <w:p w14:paraId="6E21F637" w14:textId="77777777" w:rsidR="00157581" w:rsidRPr="00CB2858" w:rsidRDefault="00157581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Z</w:t>
      </w:r>
      <w:r w:rsidR="00B80A36" w:rsidRPr="00CB2858">
        <w:rPr>
          <w:rFonts w:asciiTheme="majorHAnsi" w:hAnsiTheme="majorHAnsi"/>
          <w:b/>
          <w:sz w:val="22"/>
          <w:szCs w:val="22"/>
          <w:lang w:val="sl-SI"/>
        </w:rPr>
        <w:t>magovalna</w:t>
      </w:r>
      <w:r w:rsidR="001A03B0" w:rsidRPr="00CB2858">
        <w:rPr>
          <w:rFonts w:asciiTheme="majorHAnsi" w:hAnsiTheme="majorHAnsi"/>
          <w:b/>
          <w:sz w:val="22"/>
          <w:szCs w:val="22"/>
          <w:lang w:val="sl-SI"/>
        </w:rPr>
        <w:t xml:space="preserve"> ekipi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 xml:space="preserve">se vpiše tudi na </w:t>
      </w:r>
      <w:r w:rsidR="004C3754" w:rsidRPr="00CB2858">
        <w:rPr>
          <w:rFonts w:asciiTheme="majorHAnsi" w:hAnsiTheme="majorHAnsi"/>
          <w:b/>
          <w:sz w:val="22"/>
          <w:szCs w:val="22"/>
          <w:lang w:val="sl-SI"/>
        </w:rPr>
        <w:t>prehodni pokal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>, k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i je v hrambi pri organizatorju </w:t>
      </w:r>
      <w:r w:rsidR="000A636F" w:rsidRPr="00CB2858">
        <w:rPr>
          <w:rFonts w:asciiTheme="majorHAnsi" w:hAnsiTheme="majorHAnsi"/>
          <w:sz w:val="22"/>
          <w:szCs w:val="22"/>
          <w:lang w:val="sl-SI"/>
        </w:rPr>
        <w:t xml:space="preserve">do naslednjega </w:t>
      </w:r>
      <w:r w:rsidR="004C3754" w:rsidRPr="00CB2858">
        <w:rPr>
          <w:rFonts w:asciiTheme="majorHAnsi" w:hAnsiTheme="majorHAnsi"/>
          <w:sz w:val="22"/>
          <w:szCs w:val="22"/>
          <w:lang w:val="sl-SI"/>
        </w:rPr>
        <w:t>tekmovanja</w:t>
      </w:r>
      <w:r w:rsidR="000A636F" w:rsidRPr="00CB2858">
        <w:rPr>
          <w:rFonts w:asciiTheme="majorHAnsi" w:hAnsiTheme="majorHAnsi"/>
          <w:sz w:val="22"/>
          <w:szCs w:val="22"/>
          <w:lang w:val="sl-SI"/>
        </w:rPr>
        <w:t>.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27EF9704" w14:textId="77777777" w:rsidR="00157581" w:rsidRPr="00CB2858" w:rsidRDefault="00D008AB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</w:t>
      </w:r>
      <w:r w:rsidR="00157581" w:rsidRPr="00CB2858">
        <w:rPr>
          <w:rFonts w:asciiTheme="majorHAnsi" w:hAnsiTheme="majorHAnsi"/>
          <w:sz w:val="22"/>
          <w:szCs w:val="22"/>
          <w:lang w:val="sl-SI"/>
        </w:rPr>
        <w:t>se ostale ekipe prejmejo priznanja za sodelovanje.</w:t>
      </w:r>
    </w:p>
    <w:p w14:paraId="2D8131D2" w14:textId="77777777" w:rsidR="008478AD" w:rsidRPr="00CB2858" w:rsidRDefault="00FB2361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Eni </w:t>
      </w:r>
      <w:r w:rsidR="00157581" w:rsidRPr="00CB2858">
        <w:rPr>
          <w:rFonts w:asciiTheme="majorHAnsi" w:hAnsiTheme="majorHAnsi"/>
          <w:sz w:val="22"/>
          <w:szCs w:val="22"/>
          <w:lang w:val="sl-SI"/>
        </w:rPr>
        <w:t xml:space="preserve">ekipi se podeli </w:t>
      </w:r>
      <w:r w:rsidR="0050783C" w:rsidRPr="00CB2858">
        <w:rPr>
          <w:rFonts w:asciiTheme="majorHAnsi" w:hAnsiTheme="majorHAnsi"/>
          <w:b/>
          <w:sz w:val="22"/>
          <w:szCs w:val="22"/>
          <w:lang w:val="sl-SI"/>
        </w:rPr>
        <w:t>priznanje za najbolj urejen</w:t>
      </w:r>
      <w:r w:rsidR="00157581" w:rsidRPr="00CB2858">
        <w:rPr>
          <w:rFonts w:asciiTheme="majorHAnsi" w:hAnsiTheme="majorHAnsi"/>
          <w:b/>
          <w:sz w:val="22"/>
          <w:szCs w:val="22"/>
          <w:lang w:val="sl-SI"/>
        </w:rPr>
        <w:t xml:space="preserve"> prostor oziroma celostno predstavitev in umetniški vtis</w:t>
      </w:r>
      <w:r w:rsidR="0050783C" w:rsidRPr="00CB2858">
        <w:rPr>
          <w:rFonts w:asciiTheme="majorHAnsi" w:hAnsiTheme="majorHAnsi"/>
          <w:b/>
          <w:sz w:val="22"/>
          <w:szCs w:val="22"/>
          <w:lang w:val="sl-SI"/>
        </w:rPr>
        <w:t>.</w:t>
      </w:r>
    </w:p>
    <w:p w14:paraId="50611610" w14:textId="77777777" w:rsidR="001A03B0" w:rsidRPr="00CB2858" w:rsidRDefault="001A03B0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422B2458" w14:textId="77777777" w:rsidR="00DC0518" w:rsidRDefault="00DC0518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</w:p>
    <w:p w14:paraId="3798364F" w14:textId="402AB9EA" w:rsidR="00AB42DC" w:rsidRPr="00CB2858" w:rsidRDefault="00477A9D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ČASOVNICA </w:t>
      </w:r>
      <w:r w:rsidR="00CB2858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TEKMOVANJA</w:t>
      </w:r>
    </w:p>
    <w:p w14:paraId="196E97CA" w14:textId="77777777" w:rsidR="00DC0518" w:rsidRDefault="00DC0518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</w:p>
    <w:p w14:paraId="65684E03" w14:textId="181DC5E7" w:rsidR="00A31C86" w:rsidRPr="00CB2858" w:rsidRDefault="00DC0518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Od </w:t>
      </w:r>
      <w:r w:rsidR="00FB2361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9.30 do 10.00</w:t>
      </w:r>
      <w:r w:rsidR="001E72D3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 </w:t>
      </w:r>
      <w:r w:rsidR="00D957EC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- </w:t>
      </w:r>
      <w:r w:rsidR="00D01D8D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p</w:t>
      </w:r>
      <w:r w:rsidR="00A31C86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rihod ekip na prizorišče </w:t>
      </w:r>
    </w:p>
    <w:p w14:paraId="6D85B6B5" w14:textId="4BBDBD88" w:rsidR="00A31C86" w:rsidRPr="00CB2858" w:rsidRDefault="00A31C86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Vsi sodelujoči parkirajo na</w:t>
      </w:r>
      <w:r w:rsidR="00CD3F2F" w:rsidRPr="00CB2858">
        <w:rPr>
          <w:rFonts w:asciiTheme="majorHAnsi" w:hAnsiTheme="majorHAnsi"/>
          <w:sz w:val="22"/>
          <w:szCs w:val="22"/>
          <w:lang w:val="sl-SI"/>
        </w:rPr>
        <w:t xml:space="preserve"> prostih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javnih površinah izven prireditvenega prostora </w:t>
      </w:r>
      <w:r w:rsidRPr="00477A9D">
        <w:rPr>
          <w:rFonts w:asciiTheme="majorHAnsi" w:hAnsiTheme="majorHAnsi"/>
          <w:i/>
          <w:sz w:val="22"/>
          <w:szCs w:val="22"/>
          <w:lang w:val="sl-SI"/>
        </w:rPr>
        <w:t>(</w:t>
      </w:r>
      <w:r w:rsidR="00385FE4" w:rsidRPr="00477A9D">
        <w:rPr>
          <w:rFonts w:asciiTheme="majorHAnsi" w:hAnsiTheme="majorHAnsi"/>
          <w:i/>
          <w:sz w:val="22"/>
          <w:szCs w:val="22"/>
          <w:lang w:val="sl-SI"/>
        </w:rPr>
        <w:t>Parkirišče za 1 vozilo je rezervirano za prireditvenim prostorom. Izvoz iz parkirišča bo možen po zaključku ŠN. Če bi sodelujoči želeli prireditev prej, priporočamo parkiranje vozil na drugih parkiriščih izven prireditvenega prostora ŠN</w:t>
      </w:r>
      <w:r w:rsidR="00854402" w:rsidRPr="00477A9D">
        <w:rPr>
          <w:rFonts w:asciiTheme="majorHAnsi" w:hAnsiTheme="majorHAnsi"/>
          <w:i/>
          <w:sz w:val="22"/>
          <w:szCs w:val="22"/>
          <w:lang w:val="sl-SI"/>
        </w:rPr>
        <w:t>)</w:t>
      </w:r>
      <w:r w:rsidR="00DE6B08" w:rsidRPr="00477A9D">
        <w:rPr>
          <w:rFonts w:asciiTheme="majorHAnsi" w:hAnsiTheme="majorHAnsi"/>
          <w:i/>
          <w:sz w:val="22"/>
          <w:szCs w:val="22"/>
          <w:lang w:val="sl-SI"/>
        </w:rPr>
        <w:t>.</w:t>
      </w:r>
      <w:r w:rsidR="00854402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3DBF33FE" w14:textId="77777777" w:rsidR="00B40972" w:rsidRPr="00CB2858" w:rsidRDefault="00B40972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6B3A6306" w14:textId="77777777" w:rsidR="00016788" w:rsidRPr="00CB2858" w:rsidRDefault="00FB2361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Ob 11</w:t>
      </w:r>
      <w:r w:rsidR="00B55FB5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.00 u</w:t>
      </w:r>
      <w:r w:rsidR="00AB42DC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raden začetek kuhanja </w:t>
      </w:r>
      <w:r w:rsidR="00A309ED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– na znak vodje prireditve</w:t>
      </w:r>
    </w:p>
    <w:p w14:paraId="39F5CF85" w14:textId="77777777" w:rsidR="00B1495C" w:rsidRPr="00CB2858" w:rsidRDefault="00B1495C" w:rsidP="00477A9D">
      <w:pPr>
        <w:rPr>
          <w:rFonts w:asciiTheme="majorHAnsi" w:hAnsiTheme="majorHAnsi"/>
          <w:b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Požarna varnost in varnost na splošno</w:t>
      </w:r>
    </w:p>
    <w:p w14:paraId="2627025A" w14:textId="498CFDD7" w:rsidR="00B1495C" w:rsidRPr="00CB2858" w:rsidRDefault="001A03B0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Za varno</w:t>
      </w:r>
      <w:r w:rsidR="00FB2361" w:rsidRPr="00CB2858">
        <w:rPr>
          <w:rFonts w:asciiTheme="majorHAnsi" w:hAnsiTheme="majorHAnsi"/>
          <w:sz w:val="22"/>
          <w:szCs w:val="22"/>
          <w:lang w:val="sl-SI"/>
        </w:rPr>
        <w:t xml:space="preserve">st na prizorišču bosta skrbela 2 varnostnika. 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>V času kuhanja bo p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risoten tudi </w:t>
      </w:r>
      <w:r w:rsidR="00CC65E5" w:rsidRPr="00CB2858">
        <w:rPr>
          <w:rFonts w:asciiTheme="majorHAnsi" w:hAnsiTheme="majorHAnsi"/>
          <w:sz w:val="22"/>
          <w:szCs w:val="22"/>
          <w:lang w:val="sl-SI"/>
        </w:rPr>
        <w:t xml:space="preserve">1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reditelj - gasilec s kompletno opremo, 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 xml:space="preserve">ki bo skrbel za požarno varnost. Za pomoč in podporo </w:t>
      </w:r>
      <w:r w:rsidR="00CB2858">
        <w:rPr>
          <w:rFonts w:asciiTheme="majorHAnsi" w:hAnsiTheme="majorHAnsi"/>
          <w:sz w:val="22"/>
          <w:szCs w:val="22"/>
          <w:lang w:val="sl-SI"/>
        </w:rPr>
        <w:t xml:space="preserve">bodo pri ekipah 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 xml:space="preserve">skrbela tehnična ekipa </w:t>
      </w:r>
      <w:r w:rsidR="00B1495C" w:rsidRPr="00CB2858">
        <w:rPr>
          <w:rFonts w:asciiTheme="majorHAnsi" w:hAnsiTheme="majorHAnsi"/>
          <w:sz w:val="22"/>
          <w:szCs w:val="22"/>
          <w:lang w:val="sl-SI"/>
        </w:rPr>
        <w:t>TD Tržič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 xml:space="preserve">. </w:t>
      </w:r>
    </w:p>
    <w:p w14:paraId="4191F2CA" w14:textId="2CB5EF15" w:rsidR="00B55FB5" w:rsidRPr="00CB2858" w:rsidRDefault="00B1495C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Vse ekipe so dolžne tudi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 same maksimalno poskrbeti za </w:t>
      </w:r>
      <w:r w:rsidRPr="00CB2858">
        <w:rPr>
          <w:rFonts w:asciiTheme="majorHAnsi" w:hAnsiTheme="majorHAnsi"/>
          <w:sz w:val="22"/>
          <w:szCs w:val="22"/>
          <w:lang w:val="sl-SI"/>
        </w:rPr>
        <w:t>požarno varnost in varnost ob</w:t>
      </w:r>
      <w:r w:rsidR="00477A9D">
        <w:rPr>
          <w:rFonts w:asciiTheme="majorHAnsi" w:hAnsiTheme="majorHAnsi"/>
          <w:sz w:val="22"/>
          <w:szCs w:val="22"/>
          <w:lang w:val="sl-SI"/>
        </w:rPr>
        <w:t xml:space="preserve">iskovalcev  v bližini kurišča. </w:t>
      </w:r>
      <w:r w:rsidRPr="00CB2858">
        <w:rPr>
          <w:rFonts w:asciiTheme="majorHAnsi" w:hAnsiTheme="majorHAnsi"/>
          <w:sz w:val="22"/>
          <w:szCs w:val="22"/>
          <w:lang w:val="sl-SI"/>
        </w:rPr>
        <w:t>V primeru, da bodo dopuščali obiskovalcem, da se preveč</w:t>
      </w:r>
      <w:r w:rsidR="00CC65E5" w:rsidRPr="00CB2858">
        <w:rPr>
          <w:rFonts w:asciiTheme="majorHAnsi" w:hAnsiTheme="majorHAnsi"/>
          <w:sz w:val="22"/>
          <w:szCs w:val="22"/>
          <w:lang w:val="sl-SI"/>
        </w:rPr>
        <w:t xml:space="preserve"> približajo kurišču, vodje ekip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odgovarjajo za morebitne poškodbe. Vse ekipe naj upoštevajo navodila </w:t>
      </w:r>
      <w:r w:rsidR="00CB2858">
        <w:rPr>
          <w:rFonts w:asciiTheme="majorHAnsi" w:hAnsiTheme="majorHAnsi"/>
          <w:sz w:val="22"/>
          <w:szCs w:val="22"/>
          <w:lang w:val="sl-SI"/>
        </w:rPr>
        <w:t>varnostnikov, reditelja gasilca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in ekipe TD Tržič.</w:t>
      </w:r>
    </w:p>
    <w:p w14:paraId="171BFCC9" w14:textId="77777777" w:rsidR="00B1495C" w:rsidRPr="00CB2858" w:rsidRDefault="00B1495C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27BD76D9" w14:textId="13231B4E" w:rsidR="00611A7C" w:rsidRPr="00CB2858" w:rsidRDefault="00DC0518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… </w:t>
      </w:r>
      <w:r w:rsidR="00611A7C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Razdeljevanje bržol in pokušina za obiskovalce festivala </w:t>
      </w:r>
    </w:p>
    <w:p w14:paraId="2A8535C7" w14:textId="77777777" w:rsidR="00611A7C" w:rsidRPr="00CB2858" w:rsidRDefault="00611A7C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 xml:space="preserve">Ekipe </w:t>
      </w:r>
      <w:r w:rsidR="005651D4" w:rsidRPr="00CB2858">
        <w:rPr>
          <w:rFonts w:asciiTheme="majorHAnsi" w:hAnsiTheme="majorHAnsi"/>
          <w:b/>
          <w:sz w:val="22"/>
          <w:szCs w:val="22"/>
          <w:lang w:val="sl-SI"/>
        </w:rPr>
        <w:t xml:space="preserve">po oddaji vzorca v ocenjevanje </w:t>
      </w:r>
      <w:r w:rsidRPr="00CB2858">
        <w:rPr>
          <w:rFonts w:asciiTheme="majorHAnsi" w:hAnsiTheme="majorHAnsi"/>
          <w:sz w:val="22"/>
          <w:szCs w:val="22"/>
          <w:lang w:val="sl-SI"/>
        </w:rPr>
        <w:t>lahko začnejo z delitvijo porcij za obiskovalce.</w:t>
      </w:r>
      <w:r w:rsidR="008046DE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p w14:paraId="536CF00E" w14:textId="09836B97" w:rsidR="00611A7C" w:rsidRPr="00477A9D" w:rsidRDefault="00CB2858" w:rsidP="00477A9D">
      <w:pPr>
        <w:rPr>
          <w:rFonts w:asciiTheme="majorHAnsi" w:hAnsiTheme="majorHAnsi"/>
          <w:i/>
          <w:sz w:val="22"/>
          <w:szCs w:val="22"/>
          <w:lang w:val="sl-SI"/>
        </w:rPr>
      </w:pPr>
      <w:r w:rsidRPr="00477A9D">
        <w:rPr>
          <w:rFonts w:asciiTheme="majorHAnsi" w:hAnsiTheme="majorHAnsi"/>
          <w:i/>
          <w:sz w:val="22"/>
          <w:szCs w:val="22"/>
          <w:lang w:val="sl-SI"/>
        </w:rPr>
        <w:t xml:space="preserve">Organizator </w:t>
      </w:r>
      <w:r w:rsidR="00611A7C" w:rsidRPr="00477A9D">
        <w:rPr>
          <w:rFonts w:asciiTheme="majorHAnsi" w:hAnsiTheme="majorHAnsi"/>
          <w:i/>
          <w:sz w:val="22"/>
          <w:szCs w:val="22"/>
          <w:lang w:val="sl-SI"/>
        </w:rPr>
        <w:t>bo za ta namen vsaki ekipi razdelil sklede, žlice in kruh. Bržole je dovoljeno deliti le v posodi, ki bo pripravljena</w:t>
      </w:r>
      <w:r w:rsidR="00477A9D" w:rsidRPr="00477A9D">
        <w:rPr>
          <w:rFonts w:asciiTheme="majorHAnsi" w:hAnsiTheme="majorHAnsi"/>
          <w:i/>
          <w:sz w:val="22"/>
          <w:szCs w:val="22"/>
          <w:lang w:val="sl-SI"/>
        </w:rPr>
        <w:t xml:space="preserve"> za ta namen. Deljenje bržol v </w:t>
      </w:r>
      <w:r w:rsidR="00611A7C" w:rsidRPr="00477A9D">
        <w:rPr>
          <w:rFonts w:asciiTheme="majorHAnsi" w:hAnsiTheme="majorHAnsi"/>
          <w:i/>
          <w:sz w:val="22"/>
          <w:szCs w:val="22"/>
          <w:lang w:val="sl-SI"/>
        </w:rPr>
        <w:t>posode, ki jih bodo prinesli obiskovalci, ni dovoljeno.</w:t>
      </w:r>
    </w:p>
    <w:p w14:paraId="15421DFC" w14:textId="77777777" w:rsidR="00611A7C" w:rsidRPr="00CB2858" w:rsidRDefault="00611A7C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2484F84F" w14:textId="77777777" w:rsidR="00157581" w:rsidRPr="00CB2858" w:rsidRDefault="005651D4" w:rsidP="00477A9D">
      <w:pPr>
        <w:rPr>
          <w:rFonts w:asciiTheme="majorHAnsi" w:hAnsiTheme="majorHAnsi"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Ob 16</w:t>
      </w:r>
      <w:r w:rsidR="002B21D1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.00</w:t>
      </w:r>
      <w:r w:rsidR="001E72D3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 </w:t>
      </w:r>
      <w:r w:rsidR="00460883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r</w:t>
      </w:r>
      <w:r w:rsidR="00A31C86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azglasitev</w:t>
      </w:r>
      <w:r w:rsidR="00157581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 najboljših</w:t>
      </w:r>
    </w:p>
    <w:p w14:paraId="1C36A52D" w14:textId="77777777" w:rsidR="001A03B0" w:rsidRPr="00CB2858" w:rsidRDefault="00157581" w:rsidP="00477A9D">
      <w:pPr>
        <w:rPr>
          <w:rFonts w:asciiTheme="majorHAnsi" w:hAnsiTheme="majorHAnsi"/>
          <w:color w:val="000000"/>
          <w:sz w:val="22"/>
          <w:szCs w:val="22"/>
          <w:lang w:val="sl-SI"/>
        </w:rPr>
      </w:pPr>
      <w:r w:rsidRPr="00CB2858">
        <w:rPr>
          <w:rFonts w:asciiTheme="majorHAnsi" w:hAnsiTheme="majorHAnsi"/>
          <w:color w:val="000000"/>
          <w:sz w:val="22"/>
          <w:szCs w:val="22"/>
          <w:lang w:val="sl-SI"/>
        </w:rPr>
        <w:t>P</w:t>
      </w:r>
      <w:r w:rsidR="005651D4" w:rsidRPr="00CB2858">
        <w:rPr>
          <w:rFonts w:asciiTheme="majorHAnsi" w:hAnsiTheme="majorHAnsi"/>
          <w:color w:val="000000"/>
          <w:sz w:val="22"/>
          <w:szCs w:val="22"/>
          <w:lang w:val="sl-SI"/>
        </w:rPr>
        <w:t>odelitev</w:t>
      </w:r>
      <w:r w:rsidR="00D957EC" w:rsidRPr="00CB2858">
        <w:rPr>
          <w:rFonts w:asciiTheme="majorHAnsi" w:hAnsiTheme="majorHAnsi"/>
          <w:color w:val="000000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color w:val="000000"/>
          <w:sz w:val="22"/>
          <w:szCs w:val="22"/>
          <w:lang w:val="sl-SI"/>
        </w:rPr>
        <w:t xml:space="preserve">pokalov, </w:t>
      </w:r>
      <w:r w:rsidR="00A31C86" w:rsidRPr="00CB2858">
        <w:rPr>
          <w:rFonts w:asciiTheme="majorHAnsi" w:hAnsiTheme="majorHAnsi"/>
          <w:color w:val="000000"/>
          <w:sz w:val="22"/>
          <w:szCs w:val="22"/>
          <w:lang w:val="sl-SI"/>
        </w:rPr>
        <w:t>priznanj</w:t>
      </w:r>
      <w:r w:rsidR="008046DE" w:rsidRPr="00CB2858">
        <w:rPr>
          <w:rFonts w:asciiTheme="majorHAnsi" w:hAnsiTheme="majorHAnsi"/>
          <w:color w:val="000000"/>
          <w:sz w:val="22"/>
          <w:szCs w:val="22"/>
          <w:lang w:val="sl-SI"/>
        </w:rPr>
        <w:t xml:space="preserve"> in praktičnih nagrad.</w:t>
      </w:r>
      <w:r w:rsidR="00D957EC" w:rsidRPr="00CB2858">
        <w:rPr>
          <w:rFonts w:asciiTheme="majorHAnsi" w:hAnsiTheme="majorHAnsi"/>
          <w:color w:val="000000"/>
          <w:sz w:val="22"/>
          <w:szCs w:val="22"/>
          <w:lang w:val="sl-SI"/>
        </w:rPr>
        <w:t xml:space="preserve"> </w:t>
      </w:r>
    </w:p>
    <w:p w14:paraId="776B64D8" w14:textId="77777777" w:rsidR="003C2C73" w:rsidRPr="00CB2858" w:rsidRDefault="003C2C73" w:rsidP="00477A9D">
      <w:pPr>
        <w:rPr>
          <w:rFonts w:asciiTheme="majorHAnsi" w:hAnsiTheme="majorHAnsi"/>
          <w:b/>
          <w:color w:val="000000"/>
          <w:sz w:val="22"/>
          <w:szCs w:val="22"/>
          <w:lang w:val="sl-SI"/>
        </w:rPr>
      </w:pPr>
    </w:p>
    <w:p w14:paraId="6E08A6D4" w14:textId="77777777" w:rsidR="003C2C73" w:rsidRPr="00CB2858" w:rsidRDefault="001E72D3" w:rsidP="00477A9D">
      <w:pPr>
        <w:rPr>
          <w:rFonts w:asciiTheme="majorHAnsi" w:hAnsiTheme="majorHAnsi"/>
          <w:b/>
          <w:color w:val="92D050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Ob 17.</w:t>
      </w:r>
      <w:r w:rsidR="005651D4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0</w:t>
      </w:r>
      <w:r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 xml:space="preserve">0 </w:t>
      </w:r>
      <w:r w:rsidR="005651D4" w:rsidRPr="00CB2858">
        <w:rPr>
          <w:rFonts w:asciiTheme="majorHAnsi" w:hAnsiTheme="majorHAnsi"/>
          <w:b/>
          <w:color w:val="92D050"/>
          <w:sz w:val="22"/>
          <w:szCs w:val="22"/>
          <w:lang w:val="sl-SI"/>
        </w:rPr>
        <w:t>Pospravljanje</w:t>
      </w:r>
    </w:p>
    <w:p w14:paraId="41735724" w14:textId="3F04AF1B" w:rsidR="002D07D1" w:rsidRPr="00CB2858" w:rsidRDefault="00CB2858" w:rsidP="00477A9D">
      <w:pPr>
        <w:rPr>
          <w:rFonts w:asciiTheme="majorHAnsi" w:hAnsiTheme="majorHAnsi"/>
          <w:sz w:val="22"/>
          <w:szCs w:val="22"/>
          <w:lang w:val="sl-SI"/>
        </w:rPr>
      </w:pPr>
      <w:r>
        <w:rPr>
          <w:rFonts w:asciiTheme="majorHAnsi" w:hAnsiTheme="majorHAnsi"/>
          <w:sz w:val="22"/>
          <w:szCs w:val="22"/>
          <w:lang w:val="sl-SI"/>
        </w:rPr>
        <w:t xml:space="preserve">Ekipe vrnejo </w:t>
      </w:r>
      <w:r w:rsidR="00DC0518">
        <w:rPr>
          <w:rFonts w:asciiTheme="majorHAnsi" w:hAnsiTheme="majorHAnsi"/>
          <w:sz w:val="22"/>
          <w:szCs w:val="22"/>
          <w:lang w:val="sl-SI"/>
        </w:rPr>
        <w:t xml:space="preserve">izposojene in očiščene 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>kotličke</w:t>
      </w:r>
      <w:r w:rsidR="001E72D3" w:rsidRPr="00CB2858">
        <w:rPr>
          <w:rFonts w:asciiTheme="majorHAnsi" w:hAnsiTheme="majorHAnsi"/>
          <w:sz w:val="22"/>
          <w:szCs w:val="22"/>
          <w:lang w:val="sl-SI"/>
        </w:rPr>
        <w:t xml:space="preserve">, </w:t>
      </w:r>
      <w:r w:rsidR="00157581" w:rsidRPr="00CB2858">
        <w:rPr>
          <w:rFonts w:asciiTheme="majorHAnsi" w:hAnsiTheme="majorHAnsi"/>
          <w:sz w:val="22"/>
          <w:szCs w:val="22"/>
          <w:lang w:val="sl-SI"/>
        </w:rPr>
        <w:t xml:space="preserve">kuhalnice ter predpasnike. 1 predpasnik ostane v njihovi lasti. </w:t>
      </w:r>
      <w:r w:rsidR="001A03B0" w:rsidRPr="00CB2858">
        <w:rPr>
          <w:rFonts w:asciiTheme="majorHAnsi" w:hAnsiTheme="majorHAnsi"/>
          <w:sz w:val="22"/>
          <w:szCs w:val="22"/>
          <w:lang w:val="sl-SI"/>
        </w:rPr>
        <w:t>P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>ospravijo svoje prostore,</w:t>
      </w:r>
      <w:r w:rsidR="001E72D3" w:rsidRPr="00CB2858">
        <w:rPr>
          <w:rFonts w:asciiTheme="majorHAnsi" w:hAnsiTheme="majorHAnsi"/>
          <w:sz w:val="22"/>
          <w:szCs w:val="22"/>
          <w:lang w:val="sl-SI"/>
        </w:rPr>
        <w:t xml:space="preserve"> mize in klopi, </w:t>
      </w:r>
      <w:r w:rsidR="002D07D1" w:rsidRPr="00CB2858">
        <w:rPr>
          <w:rFonts w:asciiTheme="majorHAnsi" w:hAnsiTheme="majorHAnsi"/>
          <w:sz w:val="22"/>
          <w:szCs w:val="22"/>
          <w:lang w:val="sl-SI"/>
        </w:rPr>
        <w:t>poberejo odpadke v vrečo za smeti, ki jo zavezano pustijo na prizorišču. Za pozabljene stvari organizator ne odgovarja.</w:t>
      </w:r>
    </w:p>
    <w:p w14:paraId="00E2E2B0" w14:textId="77777777" w:rsidR="002D07D1" w:rsidRPr="00CB2858" w:rsidRDefault="002D07D1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1B1F2EEA" w14:textId="77777777" w:rsidR="00BC52B0" w:rsidRPr="00CB2858" w:rsidRDefault="00BC52B0" w:rsidP="00477A9D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Organizator si pridržuje pravico do manjših sprememb v poteku tekmovanja.</w:t>
      </w:r>
    </w:p>
    <w:p w14:paraId="16578A99" w14:textId="72162126" w:rsidR="00BC52B0" w:rsidRDefault="00BC52B0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5602A2CB" w14:textId="77777777" w:rsidR="00DC0518" w:rsidRPr="00CB2858" w:rsidRDefault="00DC0518" w:rsidP="00477A9D">
      <w:pPr>
        <w:rPr>
          <w:rFonts w:asciiTheme="majorHAnsi" w:hAnsiTheme="majorHAnsi"/>
          <w:sz w:val="22"/>
          <w:szCs w:val="22"/>
          <w:lang w:val="sl-SI"/>
        </w:rPr>
      </w:pPr>
    </w:p>
    <w:p w14:paraId="376CC86A" w14:textId="77777777" w:rsidR="00BC52B0" w:rsidRPr="00CB2858" w:rsidRDefault="00BC52B0" w:rsidP="00DC0518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Vodja tekmovanja</w:t>
      </w:r>
    </w:p>
    <w:p w14:paraId="63516EDF" w14:textId="655266FA" w:rsidR="00BC52B0" w:rsidRPr="00CB2858" w:rsidRDefault="00A309ED" w:rsidP="00DC0518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b/>
          <w:sz w:val="22"/>
          <w:szCs w:val="22"/>
          <w:lang w:val="sl-SI"/>
        </w:rPr>
        <w:t>Dušan Podrekar,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 predsednik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  <w:r w:rsidRPr="00CB2858">
        <w:rPr>
          <w:rFonts w:asciiTheme="majorHAnsi" w:hAnsiTheme="majorHAnsi"/>
          <w:sz w:val="22"/>
          <w:szCs w:val="22"/>
          <w:lang w:val="sl-SI"/>
        </w:rPr>
        <w:t xml:space="preserve">NO </w:t>
      </w:r>
      <w:r w:rsidR="00BC52B0" w:rsidRPr="00CB2858">
        <w:rPr>
          <w:rFonts w:asciiTheme="majorHAnsi" w:hAnsiTheme="majorHAnsi"/>
          <w:sz w:val="22"/>
          <w:szCs w:val="22"/>
          <w:lang w:val="sl-SI"/>
        </w:rPr>
        <w:t>TD Tržič</w:t>
      </w:r>
    </w:p>
    <w:p w14:paraId="0D6FF73D" w14:textId="77777777" w:rsidR="00DC0518" w:rsidRDefault="00DC0518" w:rsidP="00DC0518">
      <w:pPr>
        <w:rPr>
          <w:rFonts w:asciiTheme="majorHAnsi" w:hAnsiTheme="majorHAnsi"/>
          <w:sz w:val="22"/>
          <w:szCs w:val="22"/>
          <w:lang w:val="sl-SI"/>
        </w:rPr>
      </w:pPr>
    </w:p>
    <w:p w14:paraId="16C388E2" w14:textId="50595072" w:rsidR="00BC52B0" w:rsidRPr="00CB2858" w:rsidRDefault="008046DE" w:rsidP="00DC0518">
      <w:pPr>
        <w:rPr>
          <w:rFonts w:asciiTheme="majorHAnsi" w:hAnsiTheme="majorHAnsi"/>
          <w:sz w:val="22"/>
          <w:szCs w:val="22"/>
          <w:lang w:val="sl-SI"/>
        </w:rPr>
      </w:pPr>
      <w:r w:rsidRPr="00CB2858">
        <w:rPr>
          <w:rFonts w:asciiTheme="majorHAnsi" w:hAnsiTheme="majorHAnsi"/>
          <w:sz w:val="22"/>
          <w:szCs w:val="22"/>
          <w:lang w:val="sl-SI"/>
        </w:rPr>
        <w:t>Tržič, 1</w:t>
      </w:r>
      <w:r w:rsidR="00CB2858">
        <w:rPr>
          <w:rFonts w:asciiTheme="majorHAnsi" w:hAnsiTheme="majorHAnsi"/>
          <w:sz w:val="22"/>
          <w:szCs w:val="22"/>
          <w:lang w:val="sl-SI"/>
        </w:rPr>
        <w:t>2</w:t>
      </w:r>
      <w:r w:rsidRPr="00CB2858">
        <w:rPr>
          <w:rFonts w:asciiTheme="majorHAnsi" w:hAnsiTheme="majorHAnsi"/>
          <w:sz w:val="22"/>
          <w:szCs w:val="22"/>
          <w:lang w:val="sl-SI"/>
        </w:rPr>
        <w:t>.7</w:t>
      </w:r>
      <w:r w:rsidR="00D957EC" w:rsidRPr="00CB2858">
        <w:rPr>
          <w:rFonts w:asciiTheme="majorHAnsi" w:hAnsiTheme="majorHAnsi"/>
          <w:sz w:val="22"/>
          <w:szCs w:val="22"/>
          <w:lang w:val="sl-SI"/>
        </w:rPr>
        <w:t>.20</w:t>
      </w:r>
      <w:r w:rsidR="00A309ED" w:rsidRPr="00CB2858">
        <w:rPr>
          <w:rFonts w:asciiTheme="majorHAnsi" w:hAnsiTheme="majorHAnsi"/>
          <w:sz w:val="22"/>
          <w:szCs w:val="22"/>
          <w:lang w:val="sl-SI"/>
        </w:rPr>
        <w:t>1</w:t>
      </w:r>
      <w:r w:rsidRPr="00CB2858">
        <w:rPr>
          <w:rFonts w:asciiTheme="majorHAnsi" w:hAnsiTheme="majorHAnsi"/>
          <w:sz w:val="22"/>
          <w:szCs w:val="22"/>
          <w:lang w:val="sl-SI"/>
        </w:rPr>
        <w:t>6</w:t>
      </w:r>
      <w:r w:rsidR="00D957EC" w:rsidRPr="00CB2858">
        <w:rPr>
          <w:rFonts w:asciiTheme="majorHAnsi" w:hAnsiTheme="majorHAnsi"/>
          <w:sz w:val="22"/>
          <w:szCs w:val="22"/>
          <w:lang w:val="sl-SI"/>
        </w:rPr>
        <w:t xml:space="preserve"> </w:t>
      </w:r>
    </w:p>
    <w:sectPr w:rsidR="00BC52B0" w:rsidRPr="00CB2858" w:rsidSect="00CB2858">
      <w:headerReference w:type="default" r:id="rId7"/>
      <w:footerReference w:type="even" r:id="rId8"/>
      <w:footerReference w:type="default" r:id="rId9"/>
      <w:pgSz w:w="12240" w:h="15840"/>
      <w:pgMar w:top="198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40AE" w14:textId="77777777" w:rsidR="008046DE" w:rsidRDefault="008046DE">
      <w:r>
        <w:separator/>
      </w:r>
    </w:p>
  </w:endnote>
  <w:endnote w:type="continuationSeparator" w:id="0">
    <w:p w14:paraId="1D6B3540" w14:textId="77777777" w:rsidR="008046DE" w:rsidRDefault="008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4AD25" w14:textId="77777777" w:rsidR="008046DE" w:rsidRDefault="008046DE" w:rsidP="00CA77A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403483F" w14:textId="77777777" w:rsidR="008046DE" w:rsidRDefault="008046DE" w:rsidP="00CC65E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9EDD" w14:textId="6C298BB8" w:rsidR="008046DE" w:rsidRPr="00DC0518" w:rsidRDefault="008046DE" w:rsidP="00CA77AD">
    <w:pPr>
      <w:pStyle w:val="Noga"/>
      <w:framePr w:wrap="around" w:vAnchor="text" w:hAnchor="margin" w:xAlign="right" w:y="1"/>
      <w:rPr>
        <w:rStyle w:val="tevilkastrani"/>
        <w:rFonts w:asciiTheme="majorHAnsi" w:hAnsiTheme="majorHAnsi"/>
        <w:sz w:val="20"/>
        <w:szCs w:val="20"/>
      </w:rPr>
    </w:pPr>
    <w:r w:rsidRPr="00DC0518">
      <w:rPr>
        <w:rStyle w:val="tevilkastrani"/>
        <w:rFonts w:asciiTheme="majorHAnsi" w:hAnsiTheme="majorHAnsi"/>
        <w:sz w:val="20"/>
        <w:szCs w:val="20"/>
      </w:rPr>
      <w:fldChar w:fldCharType="begin"/>
    </w:r>
    <w:r w:rsidRPr="00DC0518">
      <w:rPr>
        <w:rStyle w:val="tevilkastrani"/>
        <w:rFonts w:asciiTheme="majorHAnsi" w:hAnsiTheme="majorHAnsi"/>
        <w:sz w:val="20"/>
        <w:szCs w:val="20"/>
      </w:rPr>
      <w:instrText xml:space="preserve">PAGE  </w:instrText>
    </w:r>
    <w:r w:rsidRPr="00DC0518">
      <w:rPr>
        <w:rStyle w:val="tevilkastrani"/>
        <w:rFonts w:asciiTheme="majorHAnsi" w:hAnsiTheme="majorHAnsi"/>
        <w:sz w:val="20"/>
        <w:szCs w:val="20"/>
      </w:rPr>
      <w:fldChar w:fldCharType="separate"/>
    </w:r>
    <w:r w:rsidR="007F5D6D">
      <w:rPr>
        <w:rStyle w:val="tevilkastrani"/>
        <w:rFonts w:asciiTheme="majorHAnsi" w:hAnsiTheme="majorHAnsi"/>
        <w:noProof/>
        <w:sz w:val="20"/>
        <w:szCs w:val="20"/>
      </w:rPr>
      <w:t>2</w:t>
    </w:r>
    <w:r w:rsidRPr="00DC0518">
      <w:rPr>
        <w:rStyle w:val="tevilkastrani"/>
        <w:rFonts w:asciiTheme="majorHAnsi" w:hAnsiTheme="majorHAnsi"/>
        <w:sz w:val="20"/>
        <w:szCs w:val="20"/>
      </w:rPr>
      <w:fldChar w:fldCharType="end"/>
    </w:r>
  </w:p>
  <w:p w14:paraId="1EE35DFA" w14:textId="77777777" w:rsidR="008046DE" w:rsidRPr="00DC0518" w:rsidRDefault="008046DE" w:rsidP="00CC65E5">
    <w:pPr>
      <w:pStyle w:val="Noga"/>
      <w:ind w:right="360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1599" w14:textId="77777777" w:rsidR="008046DE" w:rsidRDefault="008046DE">
      <w:r>
        <w:separator/>
      </w:r>
    </w:p>
  </w:footnote>
  <w:footnote w:type="continuationSeparator" w:id="0">
    <w:p w14:paraId="773B792F" w14:textId="77777777" w:rsidR="008046DE" w:rsidRDefault="0080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01A2" w14:textId="77777777" w:rsidR="008046DE" w:rsidRDefault="00A94CBD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EE71D2" wp14:editId="1991583D">
          <wp:simplePos x="0" y="0"/>
          <wp:positionH relativeFrom="column">
            <wp:posOffset>-457200</wp:posOffset>
          </wp:positionH>
          <wp:positionV relativeFrom="paragraph">
            <wp:posOffset>-415925</wp:posOffset>
          </wp:positionV>
          <wp:extent cx="7585710" cy="1205230"/>
          <wp:effectExtent l="0" t="0" r="889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5C7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E050D"/>
    <w:multiLevelType w:val="hybridMultilevel"/>
    <w:tmpl w:val="33049976"/>
    <w:lvl w:ilvl="0" w:tplc="78549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03A5E"/>
    <w:multiLevelType w:val="hybridMultilevel"/>
    <w:tmpl w:val="AA14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7D35"/>
    <w:multiLevelType w:val="hybridMultilevel"/>
    <w:tmpl w:val="8EF82E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73"/>
    <w:rsid w:val="00012CA4"/>
    <w:rsid w:val="00016788"/>
    <w:rsid w:val="00040509"/>
    <w:rsid w:val="00081375"/>
    <w:rsid w:val="000A41C2"/>
    <w:rsid w:val="000A636F"/>
    <w:rsid w:val="000C4B2B"/>
    <w:rsid w:val="000F3F99"/>
    <w:rsid w:val="00151D8E"/>
    <w:rsid w:val="00157581"/>
    <w:rsid w:val="001626C1"/>
    <w:rsid w:val="001A03B0"/>
    <w:rsid w:val="001C1183"/>
    <w:rsid w:val="001E72D3"/>
    <w:rsid w:val="00214849"/>
    <w:rsid w:val="00264075"/>
    <w:rsid w:val="00265A2C"/>
    <w:rsid w:val="002B21D1"/>
    <w:rsid w:val="002D07D1"/>
    <w:rsid w:val="00385FE4"/>
    <w:rsid w:val="003944AA"/>
    <w:rsid w:val="00396395"/>
    <w:rsid w:val="003C2C73"/>
    <w:rsid w:val="004233FB"/>
    <w:rsid w:val="00460883"/>
    <w:rsid w:val="00461613"/>
    <w:rsid w:val="00474CF5"/>
    <w:rsid w:val="00477A9D"/>
    <w:rsid w:val="004C3754"/>
    <w:rsid w:val="004E7E6D"/>
    <w:rsid w:val="0050783C"/>
    <w:rsid w:val="00540CCE"/>
    <w:rsid w:val="005575C3"/>
    <w:rsid w:val="00560BC3"/>
    <w:rsid w:val="005651D4"/>
    <w:rsid w:val="00591080"/>
    <w:rsid w:val="00611A7C"/>
    <w:rsid w:val="00672A4B"/>
    <w:rsid w:val="00692D48"/>
    <w:rsid w:val="0069362E"/>
    <w:rsid w:val="006E09AC"/>
    <w:rsid w:val="00733581"/>
    <w:rsid w:val="00756477"/>
    <w:rsid w:val="007658C7"/>
    <w:rsid w:val="00783815"/>
    <w:rsid w:val="007F5D6D"/>
    <w:rsid w:val="008046DE"/>
    <w:rsid w:val="00805E83"/>
    <w:rsid w:val="008216D6"/>
    <w:rsid w:val="00832E38"/>
    <w:rsid w:val="008478AD"/>
    <w:rsid w:val="00854402"/>
    <w:rsid w:val="0086563C"/>
    <w:rsid w:val="00866167"/>
    <w:rsid w:val="00876026"/>
    <w:rsid w:val="008B0C66"/>
    <w:rsid w:val="008E16FE"/>
    <w:rsid w:val="00985FC7"/>
    <w:rsid w:val="00990DE5"/>
    <w:rsid w:val="00A17DB2"/>
    <w:rsid w:val="00A24ECA"/>
    <w:rsid w:val="00A309ED"/>
    <w:rsid w:val="00A31C86"/>
    <w:rsid w:val="00A36A21"/>
    <w:rsid w:val="00A82C40"/>
    <w:rsid w:val="00A94CBD"/>
    <w:rsid w:val="00AB00CF"/>
    <w:rsid w:val="00AB42DC"/>
    <w:rsid w:val="00B02DC3"/>
    <w:rsid w:val="00B1495C"/>
    <w:rsid w:val="00B40972"/>
    <w:rsid w:val="00B44BC1"/>
    <w:rsid w:val="00B55FB5"/>
    <w:rsid w:val="00B80A36"/>
    <w:rsid w:val="00BB62E5"/>
    <w:rsid w:val="00BC4279"/>
    <w:rsid w:val="00BC52B0"/>
    <w:rsid w:val="00BF39AA"/>
    <w:rsid w:val="00C1419F"/>
    <w:rsid w:val="00C37FA1"/>
    <w:rsid w:val="00C6667F"/>
    <w:rsid w:val="00C938BE"/>
    <w:rsid w:val="00CA1231"/>
    <w:rsid w:val="00CA77AD"/>
    <w:rsid w:val="00CB1496"/>
    <w:rsid w:val="00CB2858"/>
    <w:rsid w:val="00CC65E5"/>
    <w:rsid w:val="00CD3F2F"/>
    <w:rsid w:val="00CF36DF"/>
    <w:rsid w:val="00D008AB"/>
    <w:rsid w:val="00D01D8D"/>
    <w:rsid w:val="00D23F50"/>
    <w:rsid w:val="00D957EC"/>
    <w:rsid w:val="00DC0518"/>
    <w:rsid w:val="00DE6B08"/>
    <w:rsid w:val="00DF7DF9"/>
    <w:rsid w:val="00E640CF"/>
    <w:rsid w:val="00EA4E97"/>
    <w:rsid w:val="00EE3B3F"/>
    <w:rsid w:val="00F6641B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39848CD8"/>
  <w14:defaultImageDpi w14:val="300"/>
  <w15:docId w15:val="{E5B13B5B-2374-4936-9FDF-7FE08159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semiHidden/>
    <w:rsid w:val="00672A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ga">
    <w:name w:val="footer"/>
    <w:basedOn w:val="Navaden"/>
    <w:rsid w:val="00CC65E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C65E5"/>
  </w:style>
  <w:style w:type="paragraph" w:styleId="Glava">
    <w:name w:val="header"/>
    <w:basedOn w:val="Navaden"/>
    <w:rsid w:val="00D957E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sl-SI" w:eastAsia="sl-SI"/>
    </w:rPr>
  </w:style>
  <w:style w:type="character" w:styleId="Hiperpovezava">
    <w:name w:val="Hyperlink"/>
    <w:rsid w:val="00D95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 ZA KUHANJE TRŽIŠKIH BRŽOL</vt:lpstr>
      <vt:lpstr>PRAVILA ZA KUHANJE TRŽIŠKIH BRŽOL</vt:lpstr>
    </vt:vector>
  </TitlesOfParts>
  <Company>Slovenska knjiga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KUHANJE TRŽIŠKIH BRŽOL</dc:title>
  <dc:subject/>
  <dc:creator>Marjana Zupan</dc:creator>
  <cp:keywords/>
  <cp:lastModifiedBy>uporabnik</cp:lastModifiedBy>
  <cp:revision>2</cp:revision>
  <dcterms:created xsi:type="dcterms:W3CDTF">2016-07-12T08:23:00Z</dcterms:created>
  <dcterms:modified xsi:type="dcterms:W3CDTF">2016-07-12T08:23:00Z</dcterms:modified>
</cp:coreProperties>
</file>